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84" w:rsidRDefault="00DB4284" w:rsidP="00DB4284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DB4284" w:rsidRDefault="00DB4284" w:rsidP="00DB4284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DB4284" w:rsidRDefault="00DB4284" w:rsidP="00DB4284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DB4284" w:rsidRDefault="00DB4284" w:rsidP="00DB4284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DB4284" w:rsidRPr="00CF697C" w:rsidRDefault="00DB4284" w:rsidP="00DB4284">
      <w:pPr>
        <w:spacing w:after="15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  <w:proofErr w:type="spellStart"/>
      <w:r w:rsidRPr="00CF697C">
        <w:rPr>
          <w:rFonts w:ascii="Times New Roman" w:hAnsi="Times New Roman"/>
          <w:b/>
          <w:bCs/>
          <w:color w:val="333333"/>
          <w:kern w:val="36"/>
          <w:sz w:val="36"/>
          <w:szCs w:val="36"/>
        </w:rPr>
        <w:t>СанПин</w:t>
      </w:r>
      <w:proofErr w:type="spellEnd"/>
      <w:r w:rsidRPr="00CF697C">
        <w:rPr>
          <w:rFonts w:ascii="Times New Roman" w:hAnsi="Times New Roman"/>
          <w:b/>
          <w:bCs/>
          <w:color w:val="333333"/>
          <w:kern w:val="36"/>
          <w:sz w:val="36"/>
          <w:szCs w:val="36"/>
        </w:rPr>
        <w:t xml:space="preserve"> 2.4.4.2599-10 для лагерей с дневным пребыванием</w:t>
      </w:r>
    </w:p>
    <w:p w:rsidR="00DB4284" w:rsidRPr="00CF697C" w:rsidRDefault="00DB4284" w:rsidP="00DB4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 w:rsidRPr="00CF697C">
        <w:rPr>
          <w:rFonts w:ascii="Times New Roman" w:hAnsi="Times New Roman"/>
          <w:b/>
          <w:bCs/>
          <w:color w:val="333333"/>
          <w:sz w:val="36"/>
          <w:szCs w:val="36"/>
        </w:rPr>
        <w:t>ГИГИЕНИЧЕСКИЕ ТРЕБОВАНИЯ</w:t>
      </w:r>
      <w:bookmarkStart w:id="0" w:name="_GoBack"/>
      <w:bookmarkEnd w:id="0"/>
    </w:p>
    <w:p w:rsidR="00DB4284" w:rsidRPr="00CF697C" w:rsidRDefault="00DB4284" w:rsidP="00DB4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 w:rsidRPr="00CF697C">
        <w:rPr>
          <w:rFonts w:ascii="Times New Roman" w:hAnsi="Times New Roman"/>
          <w:b/>
          <w:bCs/>
          <w:color w:val="333333"/>
          <w:sz w:val="36"/>
          <w:szCs w:val="36"/>
        </w:rPr>
        <w:t>к устройству, содержанию и организации режима в оздоровительных учреждениях с дневным пребыванием детей в период каникул</w:t>
      </w:r>
    </w:p>
    <w:p w:rsidR="00DB4284" w:rsidRPr="00CF697C" w:rsidRDefault="00DB4284" w:rsidP="00DB4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 w:rsidRPr="00CF697C">
        <w:rPr>
          <w:rFonts w:ascii="Times New Roman" w:hAnsi="Times New Roman"/>
          <w:b/>
          <w:bCs/>
          <w:color w:val="333333"/>
          <w:sz w:val="36"/>
          <w:szCs w:val="36"/>
        </w:rPr>
        <w:t>Санитарно-эпидемиологические правила и нормативы</w:t>
      </w:r>
    </w:p>
    <w:p w:rsidR="00DB4284" w:rsidRPr="00CF697C" w:rsidRDefault="00DB4284" w:rsidP="00DB4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 w:rsidRPr="00CF697C">
        <w:rPr>
          <w:rFonts w:ascii="Times New Roman" w:hAnsi="Times New Roman"/>
          <w:b/>
          <w:bCs/>
          <w:color w:val="333333"/>
          <w:sz w:val="36"/>
          <w:szCs w:val="36"/>
        </w:rPr>
        <w:t>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 w:rsidRPr="00CF697C">
        <w:rPr>
          <w:rFonts w:ascii="Times New Roman" w:hAnsi="Times New Roman"/>
          <w:b/>
          <w:bCs/>
          <w:color w:val="333333"/>
          <w:sz w:val="36"/>
          <w:szCs w:val="36"/>
        </w:rPr>
        <w:t>(утверждены постановлением Главного государственного санитарного врача Российской Федерации от 19 апреля 2010 г. № 25)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I. Общие положения и область применения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 1.1.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 xml:space="preserve"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  дошкольных образовательных учреждений, учреждений дополнительного образования, спортивных сооружений, центров социальной реабилитации,  и  направлены на оздоровление детей и подростков в период каникул. 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1.3. Оздоровительные учреждения с дневным пребыванием детей  (далее – оздоровительные учреждения) организуются для обучающихся образовательных учреждений на время летних, осенних, зимних и весенних каникул.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1 - 4 классов и не более 30 человек для остальных школьников.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1.4. Учредителю оздоровительного учреждения с дневным пребыванием детей необходимо в срок не менее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,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оздоравливаемых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детей и не позднее,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1.6. Открытие оздоровительного учреждения осуществляется при наличии документа, подтверждающего его соответствие настоящим санитарным правилам на </w:t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 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1.9.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 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  в установленном законодательством Российской Федерации мер. 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II. Гигиенические требования к режиму дня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- с 8.30. до 14.30 часов, с организацией 2-х разового питания (завтрак и обед);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- с 8.30.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 или 3-разовое питание и дневной сон для детей.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В оздоровительных учреждениях рекомендуется следующий режим дня: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B4284" w:rsidRPr="00CF697C" w:rsidTr="001855AE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Элементы режима дня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Пребывание детей</w:t>
            </w:r>
          </w:p>
        </w:tc>
      </w:tr>
      <w:tr w:rsidR="00DB4284" w:rsidRPr="00CF697C" w:rsidTr="001855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 8.30 до 14.30 часов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 8.30 до 18 часов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Сбор детей, зарядка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8.30 - 9.00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Утренняя линейка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9.00 - 9.15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9.00 - 9.15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Завтрак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9.15 - 10.00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9.15 - 10.00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10.00 - 12.00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10.00 - 12.00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12.00 - 13.00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12.00 - 13.00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Обед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13.00 - 14.00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13.00 - 14.00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Свободное время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14.00 - 14.30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14.00 - 14.30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Дневной сон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14.30 - 15.30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Полдник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16.00 - 16.30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16.30 - 18.00.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Уход домой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18.00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  должна чередоваться с активным отдыхом и спортивными мероприятиями.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2.4. Организация и режим занятий с использованием компьютерной техники проводится в помещениях, оборудованных в соответствии с санитарными правилами, предъявляющие гигиенические требования к персональным электронно-вычислительным машинам и организации работы.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2.6. Оптимальная наполняемость групп при организации занятий в кружках, секциях и  клубах не более 15 человек, допустимая - 20 человек (за исключением хоровых, танцевальных, оркестровых и других занятий).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III. </w:t>
      </w:r>
      <w:proofErr w:type="gramStart"/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Гигиенические требования к организации физического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воспитания детей и оздоровительных мероприятий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3.2. Физкультурно - оздоровительная работа предусматривает следующие мероприятия: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- утренняя гимнастика;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- занятия физкультурой в кружках, секциях, обучение плаванию;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- прогулки, экскурсии и походы с играми на местности;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- спортивные соревнования и праздники;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- занятия на тренажерах.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3.3. Спортивно - оздоровительные мероприятия могут проводиться на базе стадиона и спортивного зала школы или школы - 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3.4. Распределение детей и подростков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 Детям основной физкультурной группы разрешается участие во всех физкультурно-оздоровительных мероприятиях в соответствии с их возрастом. 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  занятия лечебной физкультурой.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3.5. Проведение закаливающих процедур (водные, воздушные и солнечные ванны) должно контролироваться 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3.6. Водные процедуры после утренней гимнастики (обтирание, обливание) проводятся под контролем врача.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Купание проводится ежедневно в первую половину дня до 11 – 12 часов; в жаркие дни разрешается повторное купание во второй половине дня, после 16 часов. Начинать  купания рекомендуется в солнечные и безветренные дни при  температуре  воздуха не ниже 23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 </w:t>
      </w:r>
      <w:r w:rsidRPr="00CF697C"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и температуре воды не ниже 20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С  для детей основной и подготовительной групп,  для детей специальной группы - при разрешении врача, температура воды и воздуха должна быть на 2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выше. После недели регулярного купания допускается снижение  температуры воды до 18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 </w:t>
      </w:r>
      <w:r w:rsidRPr="00CF697C"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для основной и подготовительной групп. Продолжительность купания в первые дни начала купального сезона - 2-5 минут, с постепенным увеличением до 10-15 минут.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Не допускается купание сразу после еды и физических упражнений с большой нагрузкой.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3.7. Использование  открытого водного  объекта 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3.8. Воздушные ванны начинают с первых дней пребывания в учреждении для детей основной группы при температуре воздуха не ниже 18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r w:rsidRPr="00CF697C">
        <w:rPr>
          <w:rFonts w:ascii="Times New Roman" w:hAnsi="Times New Roman"/>
          <w:color w:val="333333"/>
          <w:sz w:val="28"/>
          <w:szCs w:val="28"/>
        </w:rPr>
        <w:t>С, для детей специальной групп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ы-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>  не ниже 22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0 </w:t>
      </w:r>
      <w:r w:rsidRPr="00CF697C">
        <w:rPr>
          <w:rFonts w:ascii="Times New Roman" w:hAnsi="Times New Roman"/>
          <w:color w:val="333333"/>
          <w:sz w:val="28"/>
          <w:szCs w:val="28"/>
        </w:rPr>
        <w:t>С. Продолжительность первых процедур -  15-20 минут.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Прием воздушных ванн рекомендуется сочетать с ходьбой, подвижными играми, физическими упражнениями.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3.9. Солнечные ванны проводят в утренние или вечерние часы на пляже, специальных площадках (соляриях),  защищенных от ветра, спустя час-полтора после еды, при температуре воздуха - 18-25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0 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С. Во II и III  климатических районах солнечные ванны проводят во второй половине дня.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Солнечные ванны проводят при температуре воздуха 19-25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r w:rsidRPr="00CF697C">
        <w:rPr>
          <w:rFonts w:ascii="Times New Roman" w:hAnsi="Times New Roman"/>
          <w:color w:val="333333"/>
          <w:sz w:val="28"/>
          <w:szCs w:val="28"/>
        </w:rPr>
        <w:t>С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Дети специальной группы принимают солнечные ванны по рекомендации  врача.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3.10. 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Подвижные игры должны занимать в режиме дня детей основной и подготовительной групп: 40-60 минут - для младших детей (6-11 лет) и  1,5 часа - для старших  детей (с 12 лет).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3.11. Дети, 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IV. Требования к территории оздоровительного учреждения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4.1. На территории оздоровительного учреждения выделяется не    менее 3-х зон: зона отдыха, физкультурно-спортивная и хозяйственная.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–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4.3. При отсутствии на территории оздоровительного учреждения зоны отдыха и (или) физкультурно-спортивной зоны 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  расположенных вблизи оздоровительного учреждения.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4.4. Хозяйственная зона должна располагаться со стороны входа в производственные помещения столовой и иметь самостоятельный въезд с улицы.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4.5. Для сбора мусора и пищевых отходов на территории хозяйственной зоны,  на расстоянии не менее  25 м от здания, должна быть предусмотрена площадка с водонепроницаемым твердым покрытием, размеры которого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V. Требования к зданию, помещениям и оборудованию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5.1. Оздоровительное учреждение рекомендуется размещать не выше третьего этажа здания.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Не допускается размещение помещений оздоровительного учреждения в подвальных и цокольных этажах здания.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5.3. Спальные  помещения оборудуются из расчета не менее 3 кв. м на 1 человека, но не более 15 человек в 1 помещении.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Спальные помещения для мальчиков и девочек устраиваются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раздельными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,   независимо от возраста детей.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Спальни оборудуют стационарными кроватями (раскладушками) и прикроватными стульями (по числу кроватей). Стационарные 2-х и 3-х ярусные кровати не используются.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наматрасником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  организации питания  обучающихся в общеобразовательных учреждениях, </w:t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учреждениях начального и среднего профессионального образования, и настоящими санитарными правилами.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Изолятор оснащается кроватями (раскладушками) – не менее 2-х,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Не допускается в качестве стульев и кушеток использовать мягкую мебель (диваны, кресла, стулья с мягкой обивкой).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При отсутствии медицинского кабинета допускается организация медицинского обслуживания в поликлиниках, амбулаториях и  фельдшерско-акушерских пунктах, обслуживающие детское население.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5.8. Туалеты для мальчиков и девочек должны быть раздельными, и 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  писсуар и 1 умывальник на 30 мальчиков. Для персонала выделяется отдельный туалет.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Туалеты оборудуются педальными ведрами, держателями для туалетной бумаги, мылом, электр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о-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Унитазы обеспечиваются сидениями, позволяющими проводить их ежедневную влажную уборку с применением моющих и  дезинфицирующих средств (по эпидемиологическим показателям).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электрополотенцами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или бумажными рулонами, или индивидуальными полотенцами.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5.10. Для хранения и обработки уборочного инвентаря, приготовления дезинфекционных растворов, предусматривается отдельное помещение, </w:t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оборудованное поддоном и подводкой к нему холодной и горячей воды со смесителем.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5.11. В период работы оздоровительного учреждения не допускается проведение всех видов ремонтных работ в базовом учреждении.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дБА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VI. Требования к воздушно - тепловому режиму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6.1. Температура воздуха в помещениях оздоровительного учреждения не должна быть ниже 18</w:t>
      </w:r>
      <w:r w:rsidRPr="00CF697C">
        <w:rPr>
          <w:rFonts w:ascii="Times New Roman" w:hAnsi="Times New Roman"/>
          <w:color w:val="333333"/>
          <w:sz w:val="28"/>
          <w:szCs w:val="28"/>
          <w:vertAlign w:val="superscript"/>
        </w:rPr>
        <w:t>0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 xml:space="preserve"> С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>, относительная влажность воздуха должна быть в пределах 40 - 60%.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(фрамуги), с оборудованными фрамужными устройствами. На открывающихся окнах, фрамугах, форточках в летнее время необходимо предусмотреть наличие сетки  от залета кровососущих насекомых.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Проветривание помещений проводится в отсутствии детей.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6.3. Для ограничения избыточного теплового воздействия инсоляции помещений оздоровительного учреждения в жаркое время года, окна,  имеющие южную,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юго - западную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и западную ориентации, должны быть  обеспечены солнцезащитными устройствами или шторами.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VII. Требования к естественному и искусственному освещению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7.1. Все основные помещения оздоровительного учреждения должны иметь естественное освещение.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7.2. Окна игровых и кружковых помещений должны быть ориентированы на южные, юго-восточные и восточные стороны горизонта.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предъявляющие  требования к естественному, искусственному, совмещенному освещению жилых и общественных зданий.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VIII. Требования к водоснабжению, канализации и 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организации питьевого режима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8.3. В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неканализованных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люфтклозетами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(с организацией вывоза стоков), надворными туалетами.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8.4. Оздоровительные учреждения обеспечиваются водой, отвечающей  требованиям  безопасности на питьевую воду.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8.7.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 xml:space="preserve">При организации питьевого режима с использованием бутилированной 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</w:t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IX. Требования к организации здорового питания и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формированию примерного меню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9.1.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 дневное меню для весенних, осенних, зимних каникул и 10 или 14 (18) -дневное меню для летних каникул).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9.2. Рацион питания предусматривает формирование набора продуктов, предназначенных для питания детей в течение дня, на основании  физиологических потребностях в пищевых веществах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таблица 1 приложения 3</w:t>
      </w:r>
      <w:r w:rsidRPr="00CF697C">
        <w:rPr>
          <w:rFonts w:ascii="Times New Roman" w:hAnsi="Times New Roman"/>
          <w:color w:val="333333"/>
          <w:sz w:val="28"/>
          <w:szCs w:val="28"/>
        </w:rPr>
        <w:t>) и рекомендуемого набора продуктов, в зависимости от возраста детей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таблица 2 приложения 3</w:t>
      </w:r>
      <w:r w:rsidRPr="00CF697C">
        <w:rPr>
          <w:rFonts w:ascii="Times New Roman" w:hAnsi="Times New Roman"/>
          <w:color w:val="333333"/>
          <w:sz w:val="28"/>
          <w:szCs w:val="28"/>
        </w:rPr>
        <w:t>) настоящих санитарных правил.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9.4. Для обеспечения здоровым питанием составляется примерное меню на оздоровительную смену, в соответствии рекомендуемой формой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приложения 4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настоящих санитарных правил), а также меню-раскладка, содержащих количественные данные о рецептуре блюд.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9.5. Примерное меню разрабатывается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юридическим лицом, обеспечивающим питание в оздоровительном учреждении и согласовывается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руководителем оздоровительного учреждения.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9.6. В примерном меню должны быть соблюдены требования настоящих санитарных правил по массе порций блюд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приложение 5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настоящих санитарных </w:t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правил), их пищевой и энергетической ценности, суточной потребности в витаминах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приложения 3 и 6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настоящих санитарных правил).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9.10.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В примерном меню не допускается повторение одних и тех же блюд или кулинарных изделий в один и тот же день или последующие 2 - 3 дня.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  - 25%, обед - 35%, полдник – 15%.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Допускается в течение дня отступления от норм калорийности по отдельным приемам пищи в пределах +/- 5%,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9.12. В суточном рационе питания оптимальное соотношение пищевых веществ: белков, жиров и углеводов - должно составлять 1:1:4.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9.14. Завтрак должен состоять из закуски, горячего блюда и горячего напитка. Рекомендуется включать овощи и фрукты.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9.15. Обед должен включать закуску, первое, второе 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порционированные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овощи. Второе горячее блюдо  должно быть из мяса, рыбы или птицы с гарниром.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приложение 7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настоящих санитарных правил), что должно быть подтверждено необходимыми расчетами.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указанные в приложении 8 настоящих санитарных правил.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9.20. Прием пищевых продуктов и продовольственного сырья в организации общественного питания обслуживающие  оздоровительные учреждения, должен осуществляться при наличии документов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9.23. Доставка пищевых продуктов осуществляется специализированным транспортом, имеющим оформленный в установленном порядке, санитарный паспорт.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9.24.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В целях 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 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приложение 9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настоящих санитарных правил), а также отбираться суточные пробы от каждой партии приготовленных блюд. 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Отбор суточных проб проводит медицинский работник или, под его руководством, повар  в соответствии с рекомендациями 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приложения 10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настоящих санитарных правил.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  осуществлять санитарно-эпидемиологический надзор (контроль) для лабораторных исследований.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X. Требования к условиям изготовления кулинарной продукции, витаминизация готовых блюд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санитарно-эпидемиологическими требованиями к организации  питания обучающихся в общеобразовательных учреждениях, учреждениях начального и среднего профессионального образования.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>приложение 6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). Допускается использование премиксов;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инстантные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XI. Требования к санитарному содержанию территории, помещений и мытью посуды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  сухую погоду, поверхности площадок и травяной покров рекомендуется поливать за 20 минут до начала спортивных занятий. Зимой – площадки и пешеходные дорожки отчищать от снега и льда.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Мусор собирают в мусоросборники, которые 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  После освобождения контейнеры (мусоросборники) должны быть  очищены  и обработаны  средствами,  разрешенные в установленном порядке, 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11.4. В оздоровительных учреждениях для проведения уборки и дезинфекции помещений и оборудования используют моющие, 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11.5. Все виды дезинфекционных работ осуществляются в отсутствие детей. Дезинфицирующие и моющие средства хранят в соответствии с инструкцией в местах недоступных для детей.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11.7. Уборка помещений проводится силами технического персонала (без привлечения детей).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11.9. Санитарно-техническое оборудование 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Ветошь в конце работы замачивают в воде при температуре не        ниже 45° C, с добавлением моющих средств, дезинфицируют или кипятят, ополаскивают, просушивают и хранят в таре для чистой ветоши.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  питания обучающихся в общеобразовательных учреждениях, учреждениях начального и среднего профессионального образования.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  питания обучающихся в общеобразовательных учреждениях, учреждениях начального и среднего профессионального образования.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11.14. Хранение уборочного инвентаря в производственных помещениях  столовой не допускается.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11.16. При образовании медицинских отходов, которые по степени их эпидемиологической опасности относятся  к потенциально опасным (рискованным) отходам, их обезвреживают и удаляют 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11.17. При наличии бассейна, режим эксплуатации и качество воды бассейна, а также уборка и дезинфекция помещений и оборудования, проводится в соответствии с установленными санитарно-эпидемиологическими  требованиями для плавательных бассейнов.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11.18. Спортивный инвентарь подлежит обработке моющими средствами ежедневно.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11.20. Для предупреждения залета насекомых следует проводить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засетчивание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оконных и дверных проемов в помещениях столовой.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дератизационных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и дезинсекционных работ.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В целях профилактике клещевого энцефалита в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эпидемиологически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XII. Требования к соблюдению правил личной гигиены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12.1. В целях предупреждения возникновения и распространения инфекционных заболеваний среди детей и подростков  оздоровительных учреждений, необходимо выполнение следующих мероприятий: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а)  в столовой должны быть созданы условия для соблюдения персоналом правил личной гигиены;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б) для мытья рук во все производственные цеха должны быть установлены умывальные раковины с подводкой к ним горячей и холодной воды со смесителями, </w:t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  легкая нескользкая рабочая обувь;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12.2. Работники столовой обязаны: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а) приходить на работу в чистой одежде и обуви;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б) оставлять верхнюю одежду, головной убор, личные вещи в бытовой комнате;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г) коротко стричь ногти;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з) не выходить на улицу и не посещать туалет в специальной санитарной одежде;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и) не принимать пищу и не курить на рабочем месте.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12.3.  В гардеробных личные вещи и обувь персонала должны храниться раздельно от санитарной одежды (в разных шкафах).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12.5. При появлении признаков простудного заболевания 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Лица с кишечными инфекциями, гнойничковыми заболеваний кожи, воспалительными заболеваниями верхних дыхательных путей, ожогами или поре</w:t>
      </w:r>
      <w:r w:rsidRPr="00CF697C">
        <w:rPr>
          <w:rFonts w:ascii="Times New Roman" w:hAnsi="Times New Roman"/>
          <w:color w:val="333333"/>
          <w:sz w:val="28"/>
          <w:szCs w:val="28"/>
        </w:rPr>
        <w:softHyphen/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XIII.Требования</w:t>
      </w:r>
      <w:proofErr w:type="spellEnd"/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 к соблюдению санитарных правил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а) наличие в учреждении настоящих санитарных правил и санитарных правил, предъявляющие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б) выполнение требований санитарных правил всеми сотрудниками учреждения;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в) необходимые условия для соблюдения санитарных правил;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д) наличие личных медицинских книжек на каждого работника и 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е) организацию мероприятий по дезинфекции, дезинсекции и дератизации;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ж) наличие аптечек для оказания первой медицинской помощи и их своевременное пополнение.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13.2. Производственный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блюд, на соответствие их гигиеническим требованиям, предъявляемых к пищевым продуктам, а также  для подтверждения безопасности контактирующих с пищевыми продуктами предметами </w:t>
      </w: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 xml:space="preserve">производственного окружения, должны проводиться лабораторные и инструментальные исследования.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Порядок и объем проводимых лабораторных и инструментальных исследований 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13.4. Медицинский персонал осуществляет ежедневный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  ведет учет заболеваемости и  оцениваются показатели заболеваемости и эффективность оздоровления детей и подростков.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13.5. Работники оздоровительного учреждения должны обеспечивать выполнение настоящих санитарных правил.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13.6. За нарушение санитарного законодательства руководитель и ответственные лица, в соответствии с должностными инструкциями (регламентами), несут ответственность в порядке, установленном действующим законодательством Российской Федерации.</w:t>
      </w: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br w:type="textWrapping" w:clear="all"/>
      </w: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Приложение 1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Документы, необходимые для открытия детского оздоровительного учреждения на время каникул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санитарно-эпидемиологическое заключение на  образовательное учреждение, на базе которого организовано оздоровительное учреждение; 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копия приказа об организации оздоровительного учреждения с дневным пребыванием детей  с указанием сроков работы каждой смены; 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утвержденное штатное расписание и списочный состав сотрудников; 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 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примерное меню; 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режим дня; 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списки поставщиков пищевых продуктов, бутилированной (расфасованной в емкости) питьевой воды; </w:t>
      </w:r>
    </w:p>
    <w:p w:rsidR="00DB4284" w:rsidRPr="00CF697C" w:rsidRDefault="00DB4284" w:rsidP="00DB4284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результаты  исследования лабораторно-инструментального контроля воды плавательного бассейна, при наличии бассейна в образовательном учреждении;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- программу производственного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контроля за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качеством и безопасностью приготовляемых блюд, утвержденными организациями общественного питания, которые 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 Приложение 2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к СанПиН 2.4.4.2599-10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О порядке прохождения обязательных медицинских  обследований  вновь поступающих лиц на работу в оздоровительные учреждения*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5643"/>
      </w:tblGrid>
      <w:tr w:rsidR="00DB4284" w:rsidRPr="00CF697C" w:rsidTr="001855AE"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Характер производимых работ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DB4284" w:rsidRPr="00CF697C" w:rsidTr="001855AE">
        <w:tc>
          <w:tcPr>
            <w:tcW w:w="3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Работники детских оздоровительных          учреждений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Терапевт - 1 раз в год.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Дерматовенеролог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 при поступлении на      работу.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Крупнокадровая флюорография - 1 раз в год.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Кровь на сифилис, мазки на гонорею, исследование на гельминты - при поступлении на работу.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Исследование на возбудителей кишечных      инфекций и серологическое обследование на брюшной тиф - при поступлении и по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эпидпоказаниям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*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 занесенных в медицинскую книжку, если с момента их прохождения не прошел установленный срок.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         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 </w:t>
      </w: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CF697C">
        <w:rPr>
          <w:rFonts w:ascii="Times New Roman" w:hAnsi="Times New Roman"/>
          <w:color w:val="333333"/>
          <w:sz w:val="28"/>
          <w:szCs w:val="28"/>
        </w:rPr>
        <w:t>Приложение 3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Таблица 1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Суточная потребность в пищевых веществах и энергии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детей оздоровительных учреждений с учетом их возраста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610"/>
        <w:gridCol w:w="2520"/>
      </w:tblGrid>
      <w:tr w:rsidR="00DB4284" w:rsidRPr="00CF697C" w:rsidTr="001855AE">
        <w:trPr>
          <w:cantSplit/>
          <w:trHeight w:val="360"/>
        </w:trPr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Название пищевых веществ  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Усредненная потребность в пищевых веществах для детей возрастных групп:   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 7 до 10 лет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 11 лет и старше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Белки (г)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90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Жиры (г)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92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Углеводы (г)  </w:t>
            </w: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 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   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308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(допускается 335 за счет фруктов)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360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(допускается  383 за счет фруктов)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Энергетическая ценность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- калорийность (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ккал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)*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2251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(2359 при увеличении углеводов)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2628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(2720 при увеличении углеводов)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Таблица 2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1350"/>
        <w:gridCol w:w="1442"/>
        <w:gridCol w:w="1510"/>
        <w:gridCol w:w="1508"/>
      </w:tblGrid>
      <w:tr w:rsidR="00DB4284" w:rsidRPr="00CF697C" w:rsidTr="001855AE">
        <w:trPr>
          <w:cantSplit/>
          <w:tblHeader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Наименование продуктов</w:t>
            </w:r>
          </w:p>
        </w:tc>
        <w:tc>
          <w:tcPr>
            <w:tcW w:w="54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Количество продуктов в зависимости от возраста обучающихся </w:t>
            </w:r>
          </w:p>
        </w:tc>
      </w:tr>
      <w:tr w:rsidR="00DB4284" w:rsidRPr="00CF697C" w:rsidTr="001855AE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в </w:t>
            </w:r>
            <w:proofErr w:type="gramStart"/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г</w:t>
            </w:r>
            <w:proofErr w:type="gramEnd"/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, мл, брутто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в </w:t>
            </w:r>
            <w:proofErr w:type="gramStart"/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г</w:t>
            </w:r>
            <w:proofErr w:type="gramEnd"/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, мл, нетто</w:t>
            </w:r>
          </w:p>
        </w:tc>
      </w:tr>
      <w:tr w:rsidR="00DB4284" w:rsidRPr="00CF697C" w:rsidTr="001855AE">
        <w:trPr>
          <w:cantSplit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7-10 лет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11 лет и старше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7-10 лет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11 лет и старше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Мука пшеничная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Крупы, бобовые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Макаронные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Картофель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250*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250*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188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Овощи свежие, зелень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280**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320**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Фрукты (плоды)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185**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185**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Фрукты (плоды) сухие, в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т.ч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 шиповник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Соки плодоовощные, напитки витаминизированные, </w:t>
            </w:r>
            <w:r w:rsidRPr="00CF697C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 xml:space="preserve">в </w:t>
            </w:r>
            <w:proofErr w:type="spellStart"/>
            <w:r w:rsidRPr="00CF697C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т.ч</w:t>
            </w:r>
            <w:proofErr w:type="spellEnd"/>
            <w:r w:rsidRPr="00CF697C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CF697C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Мясо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жилованное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(мясо на кости) 1 кат.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77 (95)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86 (105)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78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Цыплята 1 категории 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потрошенные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(куры 1 кат. п/п)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40 (51)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60 (76)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53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Рыба-филе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77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19,6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Молоко (массовая доля жира 2,5%,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Кисломолочные продукты (массовая доля жира  2,5% 3,2%)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Творог (массовая доля жира не более 9 %)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11,8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Сметана (массовая доля жира не более 15 %)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Масло сливочное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35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Масло растительное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Яйцо диетическое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 шт.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 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40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Сахар***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45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Кондитерские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Какао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1,2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Дрожжи хлебопекарные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DB4284" w:rsidRPr="00CF697C" w:rsidTr="001855AE">
        <w:trPr>
          <w:cantSplit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Примечание: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* Масса брутто приводится для нормы отходов 25 %.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          *** 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  содержания в используемом готовом продукте.</w:t>
      </w:r>
      <w:r w:rsidRPr="00CF697C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4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2.4.4.2599 -10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РЕКОМЕНДУЕМАЯ ФОРМА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СОСТАВЛЕНИЯ ПРИМЕРНОГО МЕНЮ И ПИЩЕВОЙ ЦЕННОСТИ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ПРИГОТОВЛЯЕМЫХ БЛЮД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958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403"/>
        <w:gridCol w:w="1046"/>
        <w:gridCol w:w="680"/>
        <w:gridCol w:w="618"/>
        <w:gridCol w:w="842"/>
        <w:gridCol w:w="3325"/>
      </w:tblGrid>
      <w:tr w:rsidR="00DB4284" w:rsidRPr="00CF697C" w:rsidTr="001855AE">
        <w:trPr>
          <w:cantSplit/>
          <w:trHeight w:val="16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161" w:lineRule="atLeast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N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рец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161" w:lineRule="atLeast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161" w:lineRule="atLeast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Масса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порции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161" w:lineRule="atLeast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Пищевые веществ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а(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г)</w:t>
            </w: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161" w:lineRule="atLeast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Энергетическая   ценность (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ккал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</w:tr>
      <w:tr w:rsidR="00DB4284" w:rsidRPr="00CF697C" w:rsidTr="001855AE">
        <w:trPr>
          <w:cantSplit/>
          <w:trHeight w:val="3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Б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Ж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День № 1 – завтрак: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День № 1 – обед: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День № 1 - полдник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День № 2 – завтрак: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День № 2 – обед: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День № 2 –полдник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ИТОГО ЗА СМЕНУ ВСЕГО: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ИТОГО ЗА СМЕНУ соотношение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-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5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2.4.4.2599 -10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РЕКОМЕНДУЕМАЯ МАССА ПОРЦИЙ БЛЮД (В ГРАММАХ)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ДЛЯ ДЕТЕЙ РАЗЛИЧНОГО ВОЗРАСТА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1710"/>
        <w:gridCol w:w="2340"/>
      </w:tblGrid>
      <w:tr w:rsidR="00DB4284" w:rsidRPr="00CF697C" w:rsidTr="001855AE">
        <w:trPr>
          <w:cantSplit/>
          <w:trHeight w:val="360"/>
        </w:trPr>
        <w:tc>
          <w:tcPr>
            <w:tcW w:w="5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Название блюд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Масса порций в граммах для 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обучающихся двух возрастных групп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 7 до 10 лет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 11 лет и старше</w:t>
            </w:r>
          </w:p>
        </w:tc>
      </w:tr>
      <w:tr w:rsidR="00DB4284" w:rsidRPr="00CF697C" w:rsidTr="001855AE">
        <w:trPr>
          <w:cantSplit/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Каша, овощное, яичное, творожное,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мясное блюдо                      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200 - 250</w:t>
            </w:r>
          </w:p>
        </w:tc>
      </w:tr>
      <w:tr w:rsidR="00DB4284" w:rsidRPr="00CF697C" w:rsidTr="001855AE">
        <w:trPr>
          <w:cantSplit/>
          <w:trHeight w:val="36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Напитки (чай, какао, сок, компот,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молоко, кефир и др.)               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Салат                              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60 - 100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100 - 150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Суп                                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200 - 250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250 - 300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Мясное, рыбное блюдо                      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75 - 120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100 - 120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Гарнир                             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150 - 200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180 - 230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Фрукты                             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6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РАСЧЕТЫ ДЛЯ ПРОВЕДЕНИЯ C-ВИТАМИНИЗАЦИИ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ТРЕТЬИХ БЛЮД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B4284" w:rsidRPr="00CF697C" w:rsidTr="001855AE">
        <w:tc>
          <w:tcPr>
            <w:tcW w:w="3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Возраст детей</w:t>
            </w:r>
          </w:p>
        </w:tc>
        <w:tc>
          <w:tcPr>
            <w:tcW w:w="6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Количество витамина</w:t>
            </w:r>
            <w:proofErr w:type="gramStart"/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С</w:t>
            </w:r>
            <w:proofErr w:type="gramEnd"/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мг/ сутки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в летние каникулы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в весенние, осенние и зимние каникулы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для детей до 10 лет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50</w:t>
            </w:r>
          </w:p>
        </w:tc>
      </w:tr>
      <w:tr w:rsidR="00DB4284" w:rsidRPr="00CF697C" w:rsidTr="001855AE"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для детей 11 лет и  старше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70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7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ЗАМЕНЫ ПРОДУКТОВ ПО БЕЛКАМ И УГЛЕВОДАМ</w:t>
      </w:r>
    </w:p>
    <w:tbl>
      <w:tblPr>
        <w:tblW w:w="940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1541"/>
        <w:gridCol w:w="1173"/>
        <w:gridCol w:w="1053"/>
        <w:gridCol w:w="1332"/>
        <w:gridCol w:w="1440"/>
      </w:tblGrid>
      <w:tr w:rsidR="00DB4284" w:rsidRPr="00CF697C" w:rsidTr="001855AE"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(нетто, г)</w:t>
            </w:r>
          </w:p>
        </w:tc>
        <w:tc>
          <w:tcPr>
            <w:tcW w:w="3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Химический состав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Добавить к суточному рациону или исключить</w:t>
            </w:r>
          </w:p>
        </w:tc>
      </w:tr>
      <w:tr w:rsidR="00DB4284" w:rsidRPr="00CF697C" w:rsidTr="001855AE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белки, 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жиры, 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углеводы, 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хлеба (по белкам и углеводам)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Хлеб пшеничный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Хлеб ржаной простой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48,1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Мука пшеничная 1 сорт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48,2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Макароны, вермишель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Крупа манная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картофеля (по углеводам)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Картофель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Свекла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Морковь            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Капуста белокочанная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Макароны, вермишель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Крупа манная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Хлеб пшеничный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Хлеб ржаной простой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свежих яблок (по углеводам)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Яблоки свежие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Яблоки сушеные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Курага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Чернослив (без косточек)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молока (по белку)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Молоко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Творог полужирный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жирный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Сыр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(1 кат.)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(2 кат.)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Рыба (филе трески)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мяса (по белку)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(1 кат.)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(2 кат.)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+6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полужирный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Масло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+4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жирный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Масло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-9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Рыба (филе трески)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Масло +13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Яйцо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рыбы (по белку)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Рыба (филе трески)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1 кат.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Масло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-11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2 кат.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-6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полужирный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-8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жирный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-20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Яйцо            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-13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творога (по белку)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полужирный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1 кат.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-3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2 кат.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Рыба (филе трески)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+9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Яйцо              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-5 г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94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Замена яйца (по белку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Яйцо 1 шт.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полужирный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 жирный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Сыр            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1 кат.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Говядина 2 кат.   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Рыба (филе трески)  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8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ПЕРЕЧЕНЬ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ПРОДУКТОВ И БЛЮД,  КОТОРЫЕ НЕ ДОПУСКАЮТСЯ 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ДЛЯ РЕАЛИЗАЦИИ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1. Пищевые продукты с истекшими сроками годности и признаками недоброкачественности.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2. Остатки пищи от предыдущего приема и пища, приготовленная накануне.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3. Плодоовощная продукция с признаками порчи.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5. Субпродукты, кроме печени, языка, сердца.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6. Непотрошеная птица.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7. Мясо диких животных.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8. Яйца и мясо водоплавающих птиц.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10. Консервы с нарушением герметичности банок,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бомбажные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>, "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хлопуши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>", банки с ржавчиной, деформированные, без этикеток.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12. Любые пищевые продукты домашнего (не промышленного) изготовления.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13. Кремовые кондитерские изделия (пирожные и торты).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14. Зельцы, изделия из мясной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обрези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>, диафрагмы; рулеты из мякоти голов, кровяные и ливерные колбасы.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15. Творог из 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непастеризованного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 xml:space="preserve"> молока, фляжный творог, фляжная сметана без термической обработки.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16. Простокваш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а-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>"</w:t>
      </w: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самоквас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>".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17. Грибы и продукты, из них приготовленные (кулинарные изделия).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18. Квас.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20. Сырокопченые мясные гастрономические изделия и колбасы.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21. Жареные во фритюре пищевые продукты и изделия.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 xml:space="preserve">22. 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Уксус, горчица, хрен, перец острый (красный, черный) и другие острые (жгучие) приправы.</w:t>
      </w:r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23. Кофе натуральный; тонизирующие, в том числе энергетические напитки, алкоголь.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24. Кулинарные жиры, свиное или баранье сало.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25. Ядро абрикосовой косточки, арахис.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26. Газированные напитки.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27. Молочные продукты и мороженое на основе растительных жиров.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28. Маринованные овощи и фрукты, в том числе в виде салатов.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29. Кумыс и другие кисломолочные продукты с содержанием этанола (более 0,5%).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30. Заливные блюда (мясные и рыбные), студни, форшмак из сельди.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31. Холодные напитки и морсы (без термической обработки) из плодово-ягодного сырья.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32. Окрошки и холодные супы.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33. Макароны по-флотски (с мясным фаршем), макароны с рубленым яйцом.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34. Яичница-глазунья.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35. Паштеты.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36. Блинчики с мясом и с творогом.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37. Первые и вторые блюда с применением (на основе) сухих пищевых концентратов быстрого приготовления.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9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1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ДОКУМЕНТАЦИЯ ПИЩЕБЛОКА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ФОРМА 1. ЖУРНАЛ БРАКЕРАЖА ПИЩЕВЫХ ПРОДУКТОВ И ПРОДОВОЛЬСТВЕННОГО СЫРЬЯ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15742" w:type="dxa"/>
        <w:jc w:val="center"/>
        <w:tblInd w:w="7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633"/>
        <w:gridCol w:w="2524"/>
        <w:gridCol w:w="1888"/>
        <w:gridCol w:w="2193"/>
        <w:gridCol w:w="1578"/>
        <w:gridCol w:w="1745"/>
        <w:gridCol w:w="2054"/>
        <w:gridCol w:w="1838"/>
      </w:tblGrid>
      <w:tr w:rsidR="00DB4284" w:rsidRPr="00CF697C" w:rsidTr="001855AE">
        <w:trPr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Дата и час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поступле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ния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продовол-го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сырья и пищевых продуктов)</w:t>
            </w:r>
            <w:proofErr w:type="gramEnd"/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Наименова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ние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пищевых продуктов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Количество поступившего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продовол-го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сырья и пищевых продуктов            (в килограммах, литрах, штуках)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left="-41"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Номер документа, подтверждаю-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щего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безопасность принятого пищевого продукта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Результаты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органолептичес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кой оценки поступившего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продовол-го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сырья и пищевых продуктов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Конечный срок реализации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продовол-го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сырья и пищевых продуктов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Дата и час фактической реализации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продовол-го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сырья и пищевых продуктов по дням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Подпись ответственного лица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Примечание*</w:t>
            </w:r>
          </w:p>
        </w:tc>
      </w:tr>
      <w:tr w:rsidR="00DB4284" w:rsidRPr="00CF697C" w:rsidTr="001855AE">
        <w:trPr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</w:tr>
      <w:tr w:rsidR="00DB4284" w:rsidRPr="00CF697C" w:rsidTr="001855AE">
        <w:trPr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hanging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*</w:t>
      </w:r>
      <w:r w:rsidRPr="00CF697C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Примечание: </w:t>
      </w:r>
      <w:r w:rsidRPr="00CF697C">
        <w:rPr>
          <w:rFonts w:ascii="Times New Roman" w:hAnsi="Times New Roman"/>
          <w:color w:val="333333"/>
          <w:sz w:val="28"/>
          <w:szCs w:val="28"/>
        </w:rPr>
        <w:t xml:space="preserve"> Указываются факты списания, возврата продуктов и </w:t>
      </w:r>
      <w:proofErr w:type="spellStart"/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др</w:t>
      </w:r>
      <w:proofErr w:type="spellEnd"/>
      <w:proofErr w:type="gramEnd"/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2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ФОРМА 2. ЖУРНАЛ БРАКЕРАЖА ГОТОВОЙ КУЛИНАРНОЙ ПРОДУКЦИИ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14348" w:type="dxa"/>
        <w:jc w:val="center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904"/>
        <w:gridCol w:w="1965"/>
        <w:gridCol w:w="2345"/>
        <w:gridCol w:w="2252"/>
        <w:gridCol w:w="1797"/>
        <w:gridCol w:w="1839"/>
      </w:tblGrid>
      <w:tr w:rsidR="00DB4284" w:rsidRPr="00CF697C" w:rsidTr="001855AE">
        <w:trPr>
          <w:jc w:val="center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Дата и час изготовления блюда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Время снятия бракеража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блюда, кулинарного изделия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Результаты </w:t>
            </w:r>
            <w:proofErr w:type="spellStart"/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органолептичес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-кой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оценки и степени готовности блюда, кулинарного изделия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Разрешение 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</w:t>
            </w:r>
            <w:proofErr w:type="gramEnd"/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реализации блюда, кулинарного изделия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Подписи членов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бракеражной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комиссии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Примечание*</w:t>
            </w:r>
          </w:p>
        </w:tc>
      </w:tr>
      <w:tr w:rsidR="00DB4284" w:rsidRPr="00CF697C" w:rsidTr="001855AE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DB4284" w:rsidRPr="00CF697C" w:rsidTr="001855AE">
        <w:trPr>
          <w:jc w:val="center"/>
        </w:trPr>
        <w:tc>
          <w:tcPr>
            <w:tcW w:w="2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*</w:t>
      </w:r>
      <w:r w:rsidRPr="00CF697C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Примечание: </w:t>
      </w:r>
      <w:r w:rsidRPr="00CF697C">
        <w:rPr>
          <w:rFonts w:ascii="Times New Roman" w:hAnsi="Times New Roman"/>
          <w:color w:val="333333"/>
          <w:sz w:val="28"/>
          <w:szCs w:val="28"/>
        </w:rPr>
        <w:t>Указываются факты запрещения к реализации готовой продукции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br w:type="textWrapping" w:clear="all"/>
      </w: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3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ФОРМА 3. "ВЕДОМОСТЬ </w:t>
      </w:r>
      <w:proofErr w:type="gramStart"/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КОНТРОЛЯ ЗА</w:t>
      </w:r>
      <w:proofErr w:type="gramEnd"/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 РАЦИОНОМ ПИТАНИЯ"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14609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35"/>
        <w:gridCol w:w="1395"/>
        <w:gridCol w:w="1996"/>
        <w:gridCol w:w="964"/>
        <w:gridCol w:w="656"/>
        <w:gridCol w:w="656"/>
        <w:gridCol w:w="820"/>
        <w:gridCol w:w="984"/>
        <w:gridCol w:w="1240"/>
        <w:gridCol w:w="1614"/>
      </w:tblGrid>
      <w:tr w:rsidR="00DB4284" w:rsidRPr="00CF697C" w:rsidTr="001855AE">
        <w:trPr>
          <w:cantSplit/>
          <w:trHeight w:val="505"/>
          <w:jc w:val="center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№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33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Наименование группы  продуктов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Единица измерения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4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Фактически выдано продуктов в нетто по дням (всего), 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на  одного человека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В среднем за 18 дней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Отклонение от нормы </w:t>
            </w:r>
          </w:p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% (+/-)</w:t>
            </w:r>
            <w:proofErr w:type="gramEnd"/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Мясные продукты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т.ч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 колбасные изделия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Рыба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Яйцо        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штук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Молоко, молочные и кисломолочные продукты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Творог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Сметана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Сыр         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сливочное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Масло растительное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Макаронные изделия, крупы, бобовые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Сахар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Кондитерские и выпечные изделия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Картофель         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Овощи       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Сухофрукты       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Кофейный напиток, какао, чай 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Фрукты свежие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Сок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Хлеб              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грамм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br w:type="textWrapping" w:clear="all"/>
      </w: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4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ФОРМА 4. "ЖУРНАЛ ЗДОРОВЬЯ"</w:t>
      </w:r>
    </w:p>
    <w:tbl>
      <w:tblPr>
        <w:tblW w:w="9095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160"/>
        <w:gridCol w:w="1632"/>
        <w:gridCol w:w="855"/>
        <w:gridCol w:w="1080"/>
        <w:gridCol w:w="900"/>
        <w:gridCol w:w="990"/>
        <w:gridCol w:w="810"/>
      </w:tblGrid>
      <w:tr w:rsidR="00DB4284" w:rsidRPr="00CF697C" w:rsidTr="001855AE">
        <w:trPr>
          <w:cantSplit/>
          <w:trHeight w:val="240"/>
          <w:jc w:val="center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№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Ф.И.О. работника &lt;*&gt;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Должность</w:t>
            </w:r>
          </w:p>
        </w:tc>
        <w:tc>
          <w:tcPr>
            <w:tcW w:w="4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Месяц/дни: апрель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18</w:t>
            </w:r>
          </w:p>
        </w:tc>
      </w:tr>
      <w:tr w:rsidR="00DB4284" w:rsidRPr="00CF697C" w:rsidTr="001855AE">
        <w:trPr>
          <w:cantSplit/>
          <w:trHeight w:val="36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Образец заполнения: 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подсобный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рабочий  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Зд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&lt;**&gt;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Отстр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нен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б/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отп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Примечание: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&lt;**&gt; Условные обозначения: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Зд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>. - здоров;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Отстранен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- отстранен от работы;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CF697C">
        <w:rPr>
          <w:rFonts w:ascii="Times New Roman" w:hAnsi="Times New Roman"/>
          <w:color w:val="333333"/>
          <w:sz w:val="28"/>
          <w:szCs w:val="28"/>
        </w:rPr>
        <w:t>отп</w:t>
      </w:r>
      <w:proofErr w:type="spellEnd"/>
      <w:r w:rsidRPr="00CF697C">
        <w:rPr>
          <w:rFonts w:ascii="Times New Roman" w:hAnsi="Times New Roman"/>
          <w:color w:val="333333"/>
          <w:sz w:val="28"/>
          <w:szCs w:val="28"/>
        </w:rPr>
        <w:t>. - отпуск;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В - выходной;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б/</w:t>
      </w:r>
      <w:proofErr w:type="gramStart"/>
      <w:r w:rsidRPr="00CF697C">
        <w:rPr>
          <w:rFonts w:ascii="Times New Roman" w:hAnsi="Times New Roman"/>
          <w:color w:val="333333"/>
          <w:sz w:val="28"/>
          <w:szCs w:val="28"/>
        </w:rPr>
        <w:t>л</w:t>
      </w:r>
      <w:proofErr w:type="gramEnd"/>
      <w:r w:rsidRPr="00CF697C">
        <w:rPr>
          <w:rFonts w:ascii="Times New Roman" w:hAnsi="Times New Roman"/>
          <w:color w:val="333333"/>
          <w:sz w:val="28"/>
          <w:szCs w:val="28"/>
        </w:rPr>
        <w:t xml:space="preserve"> - больничный лист.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5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ФОРМА 5. "ЖУРНАЛ ПРОВЕДЕНИЯ ВИТАМИНИЗАЦИИ ТРЕТЬИХ И СЛАДКИХ БЛЮД"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9750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111"/>
        <w:gridCol w:w="1301"/>
        <w:gridCol w:w="1541"/>
        <w:gridCol w:w="1691"/>
        <w:gridCol w:w="1632"/>
        <w:gridCol w:w="899"/>
        <w:gridCol w:w="726"/>
      </w:tblGrid>
      <w:tr w:rsidR="00DB4284" w:rsidRPr="00CF697C" w:rsidTr="001855AE">
        <w:trPr>
          <w:cantSplit/>
          <w:trHeight w:val="840"/>
          <w:jc w:val="center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Наим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нование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препа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рата</w:t>
            </w:r>
            <w:proofErr w:type="spellEnd"/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Наимен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вание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блюда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питаю-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щихся</w:t>
            </w:r>
            <w:proofErr w:type="spellEnd"/>
            <w:proofErr w:type="gramEnd"/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Общее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количество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внесенного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витаминного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препарата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(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гр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Время     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внесения  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препарата или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приготов-ления</w:t>
            </w:r>
            <w:proofErr w:type="spellEnd"/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витамини-зированного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блюда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Время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при-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ема</w:t>
            </w:r>
            <w:proofErr w:type="spellEnd"/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блюда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и-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ме-ча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ние</w:t>
            </w:r>
            <w:proofErr w:type="spellEnd"/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6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ФОРМА 6. "ЖУРНАЛ УЧЕТА ТЕМПЕРАТУРНОГО РЕЖИМА ХОЛОДИЛЬНОГО ОБОРУДОВАНИЯ"</w:t>
      </w:r>
    </w:p>
    <w:tbl>
      <w:tblPr>
        <w:tblW w:w="9540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2029"/>
        <w:gridCol w:w="713"/>
        <w:gridCol w:w="713"/>
        <w:gridCol w:w="713"/>
        <w:gridCol w:w="713"/>
        <w:gridCol w:w="714"/>
        <w:gridCol w:w="1246"/>
      </w:tblGrid>
      <w:tr w:rsidR="00DB4284" w:rsidRPr="00CF697C" w:rsidTr="001855AE">
        <w:trPr>
          <w:cantSplit/>
          <w:trHeight w:val="24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Наименование  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производственного 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помещения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Наименование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холодильного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Температура в град. C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месяц/дни: апрель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84" w:rsidRPr="00CF697C" w:rsidRDefault="00DB4284" w:rsidP="001855AE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30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38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Таблица 7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ФОРМА 7. "ЖУРНАЛ УЧЕТА   НЕИСПРАВНОСТЕЙ ТЕХНОЛОГИЧЕСКОГО И ХОЛОДИЛЬНОГО ОБОРУДОВАНИЯ"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9700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976"/>
        <w:gridCol w:w="3111"/>
        <w:gridCol w:w="1328"/>
        <w:gridCol w:w="1396"/>
      </w:tblGrid>
      <w:tr w:rsidR="00DB4284" w:rsidRPr="00CF697C" w:rsidTr="001855AE">
        <w:trPr>
          <w:cantSplit/>
          <w:trHeight w:val="24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Наименование 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неисправного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Дата установления неисправности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Принятые меры, (ремонт, изменения в рационе питания)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устра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-нения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неисправ-ности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Подпись отв. лица</w:t>
            </w:r>
          </w:p>
        </w:tc>
      </w:tr>
      <w:tr w:rsidR="00DB4284" w:rsidRPr="00CF697C" w:rsidTr="001855AE">
        <w:trPr>
          <w:cantSplit/>
          <w:trHeight w:val="2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РЕКОМЕНДАЦИИ ПО ОТБОРУ СУТОЧНОЙ ПРОБЫ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Порционные блюда отбираются в полном объеме; салаты, первые и третьи блюда, гарниры - не менее 100 гр.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Приложение 11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к СанПиН 2.4.4.2599 -10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>РЕКОМЕНДУЕМАЯ НОМЕНКЛАТУРА, ОБЪЕМ И ПЕРИОДИЧНОСТЬ ПРОВЕДЕНИЯ ЛАБОРАТОРНЫХ И ИНСТРУМЕНТАЛЬНЫХ ИССЛЕДОВАНИЙ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t xml:space="preserve">В РАМКАХ ОСУЩЕСТВЛЕНИЯ ГОСУДАРСТВЕННОГО </w:t>
      </w:r>
      <w:r w:rsidRPr="00CF697C">
        <w:rPr>
          <w:rFonts w:ascii="Times New Roman" w:hAnsi="Times New Roman"/>
          <w:b/>
          <w:bCs/>
          <w:color w:val="333333"/>
          <w:sz w:val="28"/>
          <w:szCs w:val="28"/>
        </w:rPr>
        <w:br/>
        <w:t>САНИТАРНО-ЭПИДЕМИОЛОГИЧЕСКОГО НАДЗОРА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9360" w:type="dxa"/>
        <w:jc w:val="center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2776"/>
        <w:gridCol w:w="1743"/>
        <w:gridCol w:w="1518"/>
      </w:tblGrid>
      <w:tr w:rsidR="00DB4284" w:rsidRPr="00CF697C" w:rsidTr="001855AE">
        <w:trPr>
          <w:cantSplit/>
          <w:trHeight w:val="360"/>
          <w:jc w:val="center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Вид исследований   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Объект исследования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(обследования)   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Количество,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не менее 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Кратность,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не реже    </w:t>
            </w:r>
          </w:p>
        </w:tc>
      </w:tr>
      <w:tr w:rsidR="00DB4284" w:rsidRPr="00CF697C" w:rsidTr="001855AE">
        <w:trPr>
          <w:cantSplit/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Микробиологические исследования проб готовых блюд на соответствие требованиям санитарного законодательства     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Салаты, вторые блюда, гарниры, соусы, творожные, яичные, овощные блюда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2 - 3 блюда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исследуе-мого</w:t>
            </w:r>
            <w:proofErr w:type="spellEnd"/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приема пищи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 раз в сезон   </w:t>
            </w:r>
          </w:p>
        </w:tc>
      </w:tr>
      <w:tr w:rsidR="00DB4284" w:rsidRPr="00CF697C" w:rsidTr="001855AE">
        <w:trPr>
          <w:cantSplit/>
          <w:trHeight w:val="60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Калорийность, выход блюд и соответствие химического состава блюд рецептуре            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Обед             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3-4 блюда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 раз в сезон   </w:t>
            </w:r>
          </w:p>
        </w:tc>
      </w:tr>
      <w:tr w:rsidR="00DB4284" w:rsidRPr="00CF697C" w:rsidTr="001855AE">
        <w:trPr>
          <w:cantSplit/>
          <w:trHeight w:val="36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Контроль проводимой витаминизации блюд      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Третьи блюда      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 блюдо 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 раз в сезон   </w:t>
            </w:r>
          </w:p>
        </w:tc>
      </w:tr>
      <w:tr w:rsidR="00DB4284" w:rsidRPr="00CF697C" w:rsidTr="001855AE">
        <w:trPr>
          <w:cantSplit/>
          <w:trHeight w:val="720"/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Объекты </w:t>
            </w:r>
            <w:proofErr w:type="spell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производс</w:t>
            </w:r>
            <w:proofErr w:type="gramStart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т</w:t>
            </w:r>
            <w:proofErr w:type="spell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proofErr w:type="gramEnd"/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венного окружения,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руки и спецодежда   </w:t>
            </w: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 xml:space="preserve">персонала          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10 смывов 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284" w:rsidRPr="00CF697C" w:rsidRDefault="00DB4284" w:rsidP="001855AE">
            <w:pPr>
              <w:spacing w:before="100" w:beforeAutospacing="1" w:after="100" w:afterAutospacing="1" w:line="240" w:lineRule="auto"/>
              <w:ind w:firstLine="74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F697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1 раз в сезон   </w:t>
            </w:r>
          </w:p>
        </w:tc>
      </w:tr>
    </w:tbl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lastRenderedPageBreak/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DB4284" w:rsidRPr="00CF697C" w:rsidRDefault="00DB4284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697C">
        <w:rPr>
          <w:rFonts w:ascii="Times New Roman" w:hAnsi="Times New Roman"/>
          <w:color w:val="333333"/>
          <w:sz w:val="28"/>
          <w:szCs w:val="28"/>
        </w:rPr>
        <w:t> </w:t>
      </w:r>
    </w:p>
    <w:p w:rsidR="001706FE" w:rsidRPr="00DB4284" w:rsidRDefault="001706FE" w:rsidP="00DB42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1706FE" w:rsidRPr="00DB4284" w:rsidSect="00806D7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090"/>
    <w:multiLevelType w:val="multilevel"/>
    <w:tmpl w:val="639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84"/>
    <w:rsid w:val="001706FE"/>
    <w:rsid w:val="00D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4284"/>
    <w:pPr>
      <w:spacing w:after="150" w:line="240" w:lineRule="auto"/>
      <w:outlineLvl w:val="0"/>
    </w:pPr>
    <w:rPr>
      <w:rFonts w:ascii="Times New Roman" w:hAnsi="Times New Roman"/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B42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DB42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DB428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DB428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284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2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2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2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DB4284"/>
    <w:rPr>
      <w:color w:val="333333"/>
      <w:u w:val="single"/>
    </w:rPr>
  </w:style>
  <w:style w:type="character" w:styleId="a4">
    <w:name w:val="FollowedHyperlink"/>
    <w:uiPriority w:val="99"/>
    <w:semiHidden/>
    <w:unhideWhenUsed/>
    <w:rsid w:val="00DB4284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4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284"/>
    <w:rPr>
      <w:rFonts w:ascii="Courier New" w:eastAsia="Times New Roman" w:hAnsi="Courier New" w:cs="Times New Roman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ind">
    <w:name w:val="ind"/>
    <w:basedOn w:val="a"/>
    <w:rsid w:val="00DB4284"/>
    <w:pPr>
      <w:spacing w:before="120" w:after="120" w:line="240" w:lineRule="auto"/>
      <w:ind w:firstLine="320"/>
      <w:jc w:val="both"/>
    </w:pPr>
    <w:rPr>
      <w:rFonts w:ascii="Times New Roman" w:hAnsi="Times New Roman"/>
      <w:sz w:val="18"/>
      <w:szCs w:val="18"/>
    </w:rPr>
  </w:style>
  <w:style w:type="paragraph" w:customStyle="1" w:styleId="ind2">
    <w:name w:val="ind2"/>
    <w:basedOn w:val="a"/>
    <w:rsid w:val="00DB4284"/>
    <w:pPr>
      <w:spacing w:before="120" w:after="12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indall">
    <w:name w:val="indall"/>
    <w:basedOn w:val="a"/>
    <w:rsid w:val="00DB4284"/>
    <w:pPr>
      <w:spacing w:before="120" w:after="120" w:line="240" w:lineRule="auto"/>
      <w:ind w:left="320" w:right="320"/>
      <w:jc w:val="both"/>
    </w:pPr>
    <w:rPr>
      <w:rFonts w:ascii="Times New Roman" w:hAnsi="Times New Roman"/>
      <w:sz w:val="18"/>
      <w:szCs w:val="18"/>
    </w:rPr>
  </w:style>
  <w:style w:type="paragraph" w:customStyle="1" w:styleId="just">
    <w:name w:val="just"/>
    <w:basedOn w:val="a"/>
    <w:rsid w:val="00DB4284"/>
    <w:pPr>
      <w:spacing w:before="120" w:after="12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prim">
    <w:name w:val="prim"/>
    <w:basedOn w:val="a"/>
    <w:rsid w:val="00DB4284"/>
    <w:pPr>
      <w:spacing w:before="120" w:after="0" w:line="240" w:lineRule="auto"/>
      <w:ind w:left="320" w:hanging="320"/>
      <w:jc w:val="both"/>
    </w:pPr>
    <w:rPr>
      <w:rFonts w:ascii="Times New Roman" w:hAnsi="Times New Roman"/>
      <w:sz w:val="18"/>
      <w:szCs w:val="18"/>
    </w:rPr>
  </w:style>
  <w:style w:type="paragraph" w:customStyle="1" w:styleId="prim2">
    <w:name w:val="prim2"/>
    <w:basedOn w:val="a"/>
    <w:rsid w:val="00DB4284"/>
    <w:pPr>
      <w:spacing w:before="120" w:after="0" w:line="240" w:lineRule="auto"/>
      <w:ind w:left="320"/>
      <w:jc w:val="both"/>
    </w:pPr>
    <w:rPr>
      <w:rFonts w:ascii="Times New Roman" w:hAnsi="Times New Roman"/>
      <w:sz w:val="18"/>
      <w:szCs w:val="18"/>
    </w:rPr>
  </w:style>
  <w:style w:type="paragraph" w:customStyle="1" w:styleId="nobr">
    <w:name w:val="nobr"/>
    <w:basedOn w:val="a"/>
    <w:rsid w:val="00DB4284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fleft">
    <w:name w:val="fleft"/>
    <w:basedOn w:val="a"/>
    <w:rsid w:val="00DB4284"/>
    <w:pPr>
      <w:spacing w:after="150" w:line="240" w:lineRule="auto"/>
      <w:ind w:right="150"/>
    </w:pPr>
    <w:rPr>
      <w:rFonts w:ascii="Times New Roman" w:hAnsi="Times New Roman"/>
      <w:sz w:val="18"/>
      <w:szCs w:val="18"/>
    </w:rPr>
  </w:style>
  <w:style w:type="paragraph" w:customStyle="1" w:styleId="fright">
    <w:name w:val="fright"/>
    <w:basedOn w:val="a"/>
    <w:rsid w:val="00DB4284"/>
    <w:pPr>
      <w:spacing w:after="150" w:line="240" w:lineRule="auto"/>
      <w:ind w:left="150"/>
    </w:pPr>
    <w:rPr>
      <w:rFonts w:ascii="Times New Roman" w:hAnsi="Times New Roman"/>
      <w:sz w:val="18"/>
      <w:szCs w:val="18"/>
    </w:rPr>
  </w:style>
  <w:style w:type="paragraph" w:customStyle="1" w:styleId="fclear">
    <w:name w:val="fclea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extarea">
    <w:name w:val="textarea"/>
    <w:basedOn w:val="a"/>
    <w:rsid w:val="00DB4284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loading">
    <w:name w:val="loading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tclose">
    <w:name w:val="btclos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lock">
    <w:name w:val="block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divhidden">
    <w:name w:val="divhidden"/>
    <w:basedOn w:val="a"/>
    <w:rsid w:val="00DB4284"/>
    <w:pPr>
      <w:spacing w:after="0" w:line="240" w:lineRule="auto"/>
    </w:pPr>
    <w:rPr>
      <w:rFonts w:ascii="Times New Roman" w:hAnsi="Times New Roman"/>
      <w:vanish/>
      <w:sz w:val="18"/>
      <w:szCs w:val="18"/>
    </w:rPr>
  </w:style>
  <w:style w:type="paragraph" w:customStyle="1" w:styleId="ifrhidden">
    <w:name w:val="ifrhidde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utocomplete-w1">
    <w:name w:val="autocomplete-w1"/>
    <w:basedOn w:val="a"/>
    <w:rsid w:val="00DB4284"/>
    <w:pPr>
      <w:spacing w:before="90" w:after="0" w:line="240" w:lineRule="auto"/>
      <w:ind w:left="90"/>
    </w:pPr>
    <w:rPr>
      <w:rFonts w:ascii="Times New Roman" w:hAnsi="Times New Roman"/>
      <w:sz w:val="18"/>
      <w:szCs w:val="18"/>
    </w:rPr>
  </w:style>
  <w:style w:type="paragraph" w:customStyle="1" w:styleId="autocomplete">
    <w:name w:val="autocomplete"/>
    <w:basedOn w:val="a"/>
    <w:rsid w:val="00DB428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imes New Roman" w:hAnsi="Times New Roman"/>
      <w:sz w:val="18"/>
      <w:szCs w:val="18"/>
    </w:rPr>
  </w:style>
  <w:style w:type="paragraph" w:customStyle="1" w:styleId="stat1">
    <w:name w:val="stat1"/>
    <w:basedOn w:val="a"/>
    <w:rsid w:val="00DB4284"/>
    <w:pPr>
      <w:shd w:val="clear" w:color="auto" w:fill="CC0000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stat2">
    <w:name w:val="stat2"/>
    <w:basedOn w:val="a"/>
    <w:rsid w:val="00DB4284"/>
    <w:pPr>
      <w:shd w:val="clear" w:color="auto" w:fill="0000CC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stat3">
    <w:name w:val="stat3"/>
    <w:basedOn w:val="a"/>
    <w:rsid w:val="00DB4284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stat4">
    <w:name w:val="stat4"/>
    <w:basedOn w:val="a"/>
    <w:rsid w:val="00DB4284"/>
    <w:pPr>
      <w:shd w:val="clear" w:color="auto" w:fill="0000FF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tree">
    <w:name w:val="tree"/>
    <w:basedOn w:val="a"/>
    <w:rsid w:val="00DB4284"/>
    <w:pPr>
      <w:spacing w:before="100" w:beforeAutospacing="1" w:after="100" w:afterAutospacing="1" w:line="240" w:lineRule="auto"/>
    </w:pPr>
    <w:rPr>
      <w:rFonts w:ascii="Arial" w:hAnsi="Arial" w:cs="Arial"/>
      <w:color w:val="222222"/>
      <w:sz w:val="18"/>
      <w:szCs w:val="18"/>
    </w:rPr>
  </w:style>
  <w:style w:type="paragraph" w:customStyle="1" w:styleId="debugtags">
    <w:name w:val="debugtags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u w:val="single"/>
    </w:rPr>
  </w:style>
  <w:style w:type="paragraph" w:customStyle="1" w:styleId="hlink">
    <w:name w:val="hlink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18"/>
      <w:szCs w:val="18"/>
    </w:rPr>
  </w:style>
  <w:style w:type="paragraph" w:customStyle="1" w:styleId="mitem">
    <w:name w:val="mitem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mitemg">
    <w:name w:val="mitemg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ieldset2">
    <w:name w:val="fieldset2"/>
    <w:basedOn w:val="a"/>
    <w:rsid w:val="00DB428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legend2">
    <w:name w:val="legend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vanish/>
      <w:sz w:val="18"/>
      <w:szCs w:val="18"/>
    </w:rPr>
  </w:style>
  <w:style w:type="paragraph" w:customStyle="1" w:styleId="jmcontextmenu">
    <w:name w:val="jm_contextmenu"/>
    <w:basedOn w:val="a"/>
    <w:rsid w:val="00DB4284"/>
    <w:pPr>
      <w:spacing w:before="100" w:beforeAutospacing="1" w:after="100" w:afterAutospacing="1" w:line="240" w:lineRule="atLeast"/>
    </w:pPr>
    <w:rPr>
      <w:rFonts w:ascii="Times New Roman" w:hAnsi="Times New Roman"/>
      <w:vanish/>
      <w:sz w:val="18"/>
      <w:szCs w:val="18"/>
    </w:rPr>
  </w:style>
  <w:style w:type="paragraph" w:customStyle="1" w:styleId="jmmenuitems">
    <w:name w:val="jm_menuitems"/>
    <w:basedOn w:val="a"/>
    <w:rsid w:val="00DB4284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DB428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jmmenusepar">
    <w:name w:val="jm_menusepa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viewclassbody">
    <w:name w:val="viewclassbody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888888"/>
      <w:sz w:val="18"/>
      <w:szCs w:val="18"/>
    </w:rPr>
  </w:style>
  <w:style w:type="paragraph" w:customStyle="1" w:styleId="thelp">
    <w:name w:val="thelp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18"/>
      <w:szCs w:val="18"/>
    </w:rPr>
  </w:style>
  <w:style w:type="paragraph" w:customStyle="1" w:styleId="tgray">
    <w:name w:val="tgray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777777"/>
      <w:sz w:val="18"/>
      <w:szCs w:val="18"/>
    </w:rPr>
  </w:style>
  <w:style w:type="paragraph" w:customStyle="1" w:styleId="tblue">
    <w:name w:val="tblu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003399"/>
      <w:sz w:val="18"/>
      <w:szCs w:val="18"/>
    </w:rPr>
  </w:style>
  <w:style w:type="paragraph" w:customStyle="1" w:styleId="terbg">
    <w:name w:val="terbg"/>
    <w:basedOn w:val="a"/>
    <w:rsid w:val="00DB4284"/>
    <w:pPr>
      <w:shd w:val="clear" w:color="auto" w:fill="FFCCC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er">
    <w:name w:val="t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twrbg">
    <w:name w:val="twrbg"/>
    <w:basedOn w:val="a"/>
    <w:rsid w:val="00DB4284"/>
    <w:pP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wr">
    <w:name w:val="tw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996600"/>
      <w:sz w:val="18"/>
      <w:szCs w:val="18"/>
    </w:rPr>
  </w:style>
  <w:style w:type="paragraph" w:customStyle="1" w:styleId="tok">
    <w:name w:val="tok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009922"/>
      <w:sz w:val="18"/>
      <w:szCs w:val="18"/>
    </w:rPr>
  </w:style>
  <w:style w:type="paragraph" w:customStyle="1" w:styleId="twarn">
    <w:name w:val="twar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tbold">
    <w:name w:val="tbold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tleft">
    <w:name w:val="tleft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future">
    <w:name w:val="tfutur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thidd">
    <w:name w:val="thidd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777777"/>
      <w:sz w:val="18"/>
      <w:szCs w:val="18"/>
    </w:rPr>
  </w:style>
  <w:style w:type="paragraph" w:customStyle="1" w:styleId="lt">
    <w:name w:val="lt"/>
    <w:basedOn w:val="a"/>
    <w:rsid w:val="00DB4284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md">
    <w:name w:val="md"/>
    <w:basedOn w:val="a"/>
    <w:rsid w:val="00DB4284"/>
    <w:pPr>
      <w:shd w:val="clear" w:color="auto" w:fill="E5E5E5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dk">
    <w:name w:val="dk"/>
    <w:basedOn w:val="a"/>
    <w:rsid w:val="00DB4284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b/>
      <w:bCs/>
      <w:color w:val="333333"/>
      <w:sz w:val="18"/>
      <w:szCs w:val="18"/>
    </w:rPr>
  </w:style>
  <w:style w:type="paragraph" w:customStyle="1" w:styleId="config">
    <w:name w:val="config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sitemap">
    <w:name w:val="sitemap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sitemap1">
    <w:name w:val="sitemap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sitemap2">
    <w:name w:val="sitemap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sitemap3">
    <w:name w:val="sitemap3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sitemap4">
    <w:name w:val="sitemap4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paragraph" w:customStyle="1" w:styleId="sitemap5">
    <w:name w:val="sitemap5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p-logo">
    <w:name w:val="p-logo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light">
    <w:name w:val="light"/>
    <w:basedOn w:val="a"/>
    <w:rsid w:val="00DB4284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middle">
    <w:name w:val="middle"/>
    <w:basedOn w:val="a"/>
    <w:rsid w:val="00DB4284"/>
    <w:pPr>
      <w:shd w:val="clear" w:color="auto" w:fill="E5E5E5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dark">
    <w:name w:val="dark"/>
    <w:basedOn w:val="a"/>
    <w:rsid w:val="00DB4284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twolev2">
    <w:name w:val="twolev2"/>
    <w:basedOn w:val="a"/>
    <w:rsid w:val="00DB4284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paragraph" w:customStyle="1" w:styleId="l-layout">
    <w:name w:val="l-layout"/>
    <w:basedOn w:val="a"/>
    <w:rsid w:val="00DB4284"/>
    <w:pPr>
      <w:spacing w:before="105" w:after="105" w:line="240" w:lineRule="auto"/>
    </w:pPr>
    <w:rPr>
      <w:rFonts w:ascii="Times New Roman" w:hAnsi="Times New Roman"/>
      <w:sz w:val="18"/>
      <w:szCs w:val="18"/>
    </w:rPr>
  </w:style>
  <w:style w:type="paragraph" w:customStyle="1" w:styleId="l-bottom">
    <w:name w:val="l-bottom"/>
    <w:basedOn w:val="a"/>
    <w:rsid w:val="00DB4284"/>
    <w:pPr>
      <w:pBdr>
        <w:top w:val="single" w:sz="36" w:space="15" w:color="D1DDD4"/>
      </w:pBdr>
      <w:spacing w:before="150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messstandart">
    <w:name w:val="mess_standart"/>
    <w:basedOn w:val="a"/>
    <w:rsid w:val="00DB4284"/>
    <w:pPr>
      <w:spacing w:before="100" w:beforeAutospacing="1" w:after="225" w:line="240" w:lineRule="auto"/>
    </w:pPr>
    <w:rPr>
      <w:rFonts w:ascii="Times New Roman" w:hAnsi="Times New Roman"/>
      <w:sz w:val="18"/>
      <w:szCs w:val="18"/>
    </w:rPr>
  </w:style>
  <w:style w:type="paragraph" w:customStyle="1" w:styleId="b-auth">
    <w:name w:val="b-auth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-menumain">
    <w:name w:val="b-menumain"/>
    <w:basedOn w:val="a"/>
    <w:rsid w:val="00DB4284"/>
    <w:pPr>
      <w:shd w:val="clear" w:color="auto" w:fill="DCE6DB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11">
    <w:name w:val="Верхний колонтитул1"/>
    <w:basedOn w:val="a"/>
    <w:rsid w:val="00DB4284"/>
    <w:pPr>
      <w:spacing w:after="150" w:line="240" w:lineRule="auto"/>
    </w:pPr>
    <w:rPr>
      <w:rFonts w:ascii="Times New Roman" w:hAnsi="Times New Roman"/>
      <w:b/>
      <w:bCs/>
    </w:rPr>
  </w:style>
  <w:style w:type="paragraph" w:customStyle="1" w:styleId="subheader">
    <w:name w:val="sub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min">
    <w:name w:val="mi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12">
    <w:name w:val="Дата1"/>
    <w:basedOn w:val="a"/>
    <w:rsid w:val="00DB4284"/>
    <w:pPr>
      <w:spacing w:after="45" w:line="240" w:lineRule="auto"/>
    </w:pPr>
    <w:rPr>
      <w:rFonts w:ascii="Times New Roman" w:hAnsi="Times New Roman"/>
      <w:color w:val="3A3A3A"/>
      <w:sz w:val="15"/>
      <w:szCs w:val="15"/>
    </w:rPr>
  </w:style>
  <w:style w:type="paragraph" w:customStyle="1" w:styleId="time">
    <w:name w:val="tim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3A3A3A"/>
      <w:sz w:val="15"/>
      <w:szCs w:val="15"/>
    </w:rPr>
  </w:style>
  <w:style w:type="paragraph" w:customStyle="1" w:styleId="tail">
    <w:name w:val="tai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copy">
    <w:name w:val="copy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short">
    <w:name w:val="short"/>
    <w:basedOn w:val="a"/>
    <w:rsid w:val="00DB4284"/>
    <w:pPr>
      <w:spacing w:before="45" w:after="90" w:line="240" w:lineRule="auto"/>
    </w:pPr>
    <w:rPr>
      <w:rFonts w:ascii="Times New Roman" w:hAnsi="Times New Roman"/>
      <w:sz w:val="16"/>
      <w:szCs w:val="16"/>
    </w:rPr>
  </w:style>
  <w:style w:type="paragraph" w:customStyle="1" w:styleId="titleheader">
    <w:name w:val="title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B3B3B"/>
      <w:sz w:val="26"/>
      <w:szCs w:val="26"/>
    </w:rPr>
  </w:style>
  <w:style w:type="paragraph" w:customStyle="1" w:styleId="blockheader">
    <w:name w:val="block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B3B3B"/>
      <w:sz w:val="26"/>
      <w:szCs w:val="26"/>
    </w:rPr>
  </w:style>
  <w:style w:type="paragraph" w:customStyle="1" w:styleId="blocktail">
    <w:name w:val="blocktai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191EC4"/>
      <w:sz w:val="17"/>
      <w:szCs w:val="17"/>
    </w:rPr>
  </w:style>
  <w:style w:type="paragraph" w:customStyle="1" w:styleId="menuchilds">
    <w:name w:val="menuchilds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menulocal">
    <w:name w:val="menuloca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191EC4"/>
      <w:sz w:val="18"/>
      <w:szCs w:val="18"/>
    </w:rPr>
  </w:style>
  <w:style w:type="paragraph" w:customStyle="1" w:styleId="menubottom">
    <w:name w:val="menubottom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menutext">
    <w:name w:val="menutext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menuserv">
    <w:name w:val="menuserv"/>
    <w:basedOn w:val="a"/>
    <w:rsid w:val="00DB4284"/>
    <w:pPr>
      <w:shd w:val="clear" w:color="auto" w:fill="688D8D"/>
      <w:spacing w:before="100" w:beforeAutospacing="1" w:after="100" w:afterAutospacing="1" w:line="240" w:lineRule="auto"/>
    </w:pPr>
    <w:rPr>
      <w:rFonts w:ascii="Times New Roman" w:hAnsi="Times New Roman"/>
      <w:color w:val="FFFFFF"/>
      <w:sz w:val="16"/>
      <w:szCs w:val="16"/>
    </w:rPr>
  </w:style>
  <w:style w:type="paragraph" w:customStyle="1" w:styleId="menumain">
    <w:name w:val="menumai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14EB3"/>
      <w:sz w:val="18"/>
      <w:szCs w:val="18"/>
    </w:rPr>
  </w:style>
  <w:style w:type="paragraph" w:customStyle="1" w:styleId="menucur">
    <w:name w:val="menucu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menucur1">
    <w:name w:val="menucur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menucur2">
    <w:name w:val="menucur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menucur3">
    <w:name w:val="menucur3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b-viewtitle">
    <w:name w:val="b-view_title"/>
    <w:basedOn w:val="a"/>
    <w:rsid w:val="00DB428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datestandart">
    <w:name w:val="date_standart"/>
    <w:rsid w:val="00DB4284"/>
    <w:rPr>
      <w:vanish w:val="0"/>
      <w:webHidden w:val="0"/>
      <w:specVanish/>
    </w:rPr>
  </w:style>
  <w:style w:type="character" w:customStyle="1" w:styleId="separator">
    <w:name w:val="separator"/>
    <w:basedOn w:val="a0"/>
    <w:rsid w:val="00DB4284"/>
  </w:style>
  <w:style w:type="character" w:customStyle="1" w:styleId="h-authlogin">
    <w:name w:val="h-auth_login"/>
    <w:rsid w:val="00DB4284"/>
    <w:rPr>
      <w:vanish w:val="0"/>
      <w:webHidden w:val="0"/>
      <w:specVanish/>
    </w:rPr>
  </w:style>
  <w:style w:type="character" w:customStyle="1" w:styleId="authlogin">
    <w:name w:val="auth_login"/>
    <w:rsid w:val="00DB4284"/>
    <w:rPr>
      <w:vanish w:val="0"/>
      <w:webHidden w:val="0"/>
      <w:specVanish/>
    </w:rPr>
  </w:style>
  <w:style w:type="character" w:customStyle="1" w:styleId="h-authpassword">
    <w:name w:val="h-auth_password"/>
    <w:rsid w:val="00DB4284"/>
    <w:rPr>
      <w:vanish w:val="0"/>
      <w:webHidden w:val="0"/>
      <w:specVanish/>
    </w:rPr>
  </w:style>
  <w:style w:type="character" w:customStyle="1" w:styleId="authpassword">
    <w:name w:val="auth_password"/>
    <w:rsid w:val="00DB4284"/>
    <w:rPr>
      <w:vanish w:val="0"/>
      <w:webHidden w:val="0"/>
      <w:specVanish/>
    </w:rPr>
  </w:style>
  <w:style w:type="paragraph" w:customStyle="1" w:styleId="menulocal1">
    <w:name w:val="menulocal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191EC4"/>
      <w:sz w:val="18"/>
      <w:szCs w:val="18"/>
    </w:rPr>
  </w:style>
  <w:style w:type="paragraph" w:customStyle="1" w:styleId="l-layout1">
    <w:name w:val="l-layout1"/>
    <w:basedOn w:val="a"/>
    <w:rsid w:val="00DB4284"/>
    <w:pPr>
      <w:spacing w:before="105" w:after="105" w:line="240" w:lineRule="auto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consnormal">
    <w:name w:val="consnorma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odytextindent2">
    <w:name w:val="bodytextindent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odytext">
    <w:name w:val="bodytext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r1">
    <w:name w:val="fr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40">
    <w:name w:val="a4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30">
    <w:name w:val="a3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100">
    <w:name w:val="10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4284"/>
    <w:pPr>
      <w:spacing w:after="150" w:line="240" w:lineRule="auto"/>
      <w:outlineLvl w:val="0"/>
    </w:pPr>
    <w:rPr>
      <w:rFonts w:ascii="Times New Roman" w:hAnsi="Times New Roman"/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B42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DB42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DB428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DB428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284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2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2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28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Hyperlink"/>
    <w:uiPriority w:val="99"/>
    <w:semiHidden/>
    <w:unhideWhenUsed/>
    <w:rsid w:val="00DB4284"/>
    <w:rPr>
      <w:color w:val="333333"/>
      <w:u w:val="single"/>
    </w:rPr>
  </w:style>
  <w:style w:type="character" w:styleId="a4">
    <w:name w:val="FollowedHyperlink"/>
    <w:uiPriority w:val="99"/>
    <w:semiHidden/>
    <w:unhideWhenUsed/>
    <w:rsid w:val="00DB4284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4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284"/>
    <w:rPr>
      <w:rFonts w:ascii="Courier New" w:eastAsia="Times New Roman" w:hAnsi="Courier New" w:cs="Times New Roman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ind">
    <w:name w:val="ind"/>
    <w:basedOn w:val="a"/>
    <w:rsid w:val="00DB4284"/>
    <w:pPr>
      <w:spacing w:before="120" w:after="120" w:line="240" w:lineRule="auto"/>
      <w:ind w:firstLine="320"/>
      <w:jc w:val="both"/>
    </w:pPr>
    <w:rPr>
      <w:rFonts w:ascii="Times New Roman" w:hAnsi="Times New Roman"/>
      <w:sz w:val="18"/>
      <w:szCs w:val="18"/>
    </w:rPr>
  </w:style>
  <w:style w:type="paragraph" w:customStyle="1" w:styleId="ind2">
    <w:name w:val="ind2"/>
    <w:basedOn w:val="a"/>
    <w:rsid w:val="00DB4284"/>
    <w:pPr>
      <w:spacing w:before="120" w:after="12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indall">
    <w:name w:val="indall"/>
    <w:basedOn w:val="a"/>
    <w:rsid w:val="00DB4284"/>
    <w:pPr>
      <w:spacing w:before="120" w:after="120" w:line="240" w:lineRule="auto"/>
      <w:ind w:left="320" w:right="320"/>
      <w:jc w:val="both"/>
    </w:pPr>
    <w:rPr>
      <w:rFonts w:ascii="Times New Roman" w:hAnsi="Times New Roman"/>
      <w:sz w:val="18"/>
      <w:szCs w:val="18"/>
    </w:rPr>
  </w:style>
  <w:style w:type="paragraph" w:customStyle="1" w:styleId="just">
    <w:name w:val="just"/>
    <w:basedOn w:val="a"/>
    <w:rsid w:val="00DB4284"/>
    <w:pPr>
      <w:spacing w:before="120" w:after="12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prim">
    <w:name w:val="prim"/>
    <w:basedOn w:val="a"/>
    <w:rsid w:val="00DB4284"/>
    <w:pPr>
      <w:spacing w:before="120" w:after="0" w:line="240" w:lineRule="auto"/>
      <w:ind w:left="320" w:hanging="320"/>
      <w:jc w:val="both"/>
    </w:pPr>
    <w:rPr>
      <w:rFonts w:ascii="Times New Roman" w:hAnsi="Times New Roman"/>
      <w:sz w:val="18"/>
      <w:szCs w:val="18"/>
    </w:rPr>
  </w:style>
  <w:style w:type="paragraph" w:customStyle="1" w:styleId="prim2">
    <w:name w:val="prim2"/>
    <w:basedOn w:val="a"/>
    <w:rsid w:val="00DB4284"/>
    <w:pPr>
      <w:spacing w:before="120" w:after="0" w:line="240" w:lineRule="auto"/>
      <w:ind w:left="320"/>
      <w:jc w:val="both"/>
    </w:pPr>
    <w:rPr>
      <w:rFonts w:ascii="Times New Roman" w:hAnsi="Times New Roman"/>
      <w:sz w:val="18"/>
      <w:szCs w:val="18"/>
    </w:rPr>
  </w:style>
  <w:style w:type="paragraph" w:customStyle="1" w:styleId="nobr">
    <w:name w:val="nobr"/>
    <w:basedOn w:val="a"/>
    <w:rsid w:val="00DB4284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fleft">
    <w:name w:val="fleft"/>
    <w:basedOn w:val="a"/>
    <w:rsid w:val="00DB4284"/>
    <w:pPr>
      <w:spacing w:after="150" w:line="240" w:lineRule="auto"/>
      <w:ind w:right="150"/>
    </w:pPr>
    <w:rPr>
      <w:rFonts w:ascii="Times New Roman" w:hAnsi="Times New Roman"/>
      <w:sz w:val="18"/>
      <w:szCs w:val="18"/>
    </w:rPr>
  </w:style>
  <w:style w:type="paragraph" w:customStyle="1" w:styleId="fright">
    <w:name w:val="fright"/>
    <w:basedOn w:val="a"/>
    <w:rsid w:val="00DB4284"/>
    <w:pPr>
      <w:spacing w:after="150" w:line="240" w:lineRule="auto"/>
      <w:ind w:left="150"/>
    </w:pPr>
    <w:rPr>
      <w:rFonts w:ascii="Times New Roman" w:hAnsi="Times New Roman"/>
      <w:sz w:val="18"/>
      <w:szCs w:val="18"/>
    </w:rPr>
  </w:style>
  <w:style w:type="paragraph" w:customStyle="1" w:styleId="fclear">
    <w:name w:val="fclea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extarea">
    <w:name w:val="textarea"/>
    <w:basedOn w:val="a"/>
    <w:rsid w:val="00DB4284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loading">
    <w:name w:val="loading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tclose">
    <w:name w:val="btclos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lock">
    <w:name w:val="block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divhidden">
    <w:name w:val="divhidden"/>
    <w:basedOn w:val="a"/>
    <w:rsid w:val="00DB4284"/>
    <w:pPr>
      <w:spacing w:after="0" w:line="240" w:lineRule="auto"/>
    </w:pPr>
    <w:rPr>
      <w:rFonts w:ascii="Times New Roman" w:hAnsi="Times New Roman"/>
      <w:vanish/>
      <w:sz w:val="18"/>
      <w:szCs w:val="18"/>
    </w:rPr>
  </w:style>
  <w:style w:type="paragraph" w:customStyle="1" w:styleId="ifrhidden">
    <w:name w:val="ifrhidde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utocomplete-w1">
    <w:name w:val="autocomplete-w1"/>
    <w:basedOn w:val="a"/>
    <w:rsid w:val="00DB4284"/>
    <w:pPr>
      <w:spacing w:before="90" w:after="0" w:line="240" w:lineRule="auto"/>
      <w:ind w:left="90"/>
    </w:pPr>
    <w:rPr>
      <w:rFonts w:ascii="Times New Roman" w:hAnsi="Times New Roman"/>
      <w:sz w:val="18"/>
      <w:szCs w:val="18"/>
    </w:rPr>
  </w:style>
  <w:style w:type="paragraph" w:customStyle="1" w:styleId="autocomplete">
    <w:name w:val="autocomplete"/>
    <w:basedOn w:val="a"/>
    <w:rsid w:val="00DB428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 w:line="240" w:lineRule="auto"/>
      <w:ind w:left="-90" w:right="90"/>
    </w:pPr>
    <w:rPr>
      <w:rFonts w:ascii="Times New Roman" w:hAnsi="Times New Roman"/>
      <w:sz w:val="18"/>
      <w:szCs w:val="18"/>
    </w:rPr>
  </w:style>
  <w:style w:type="paragraph" w:customStyle="1" w:styleId="stat1">
    <w:name w:val="stat1"/>
    <w:basedOn w:val="a"/>
    <w:rsid w:val="00DB4284"/>
    <w:pPr>
      <w:shd w:val="clear" w:color="auto" w:fill="CC0000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stat2">
    <w:name w:val="stat2"/>
    <w:basedOn w:val="a"/>
    <w:rsid w:val="00DB4284"/>
    <w:pPr>
      <w:shd w:val="clear" w:color="auto" w:fill="0000CC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stat3">
    <w:name w:val="stat3"/>
    <w:basedOn w:val="a"/>
    <w:rsid w:val="00DB4284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stat4">
    <w:name w:val="stat4"/>
    <w:basedOn w:val="a"/>
    <w:rsid w:val="00DB4284"/>
    <w:pPr>
      <w:shd w:val="clear" w:color="auto" w:fill="0000FF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tree">
    <w:name w:val="tree"/>
    <w:basedOn w:val="a"/>
    <w:rsid w:val="00DB4284"/>
    <w:pPr>
      <w:spacing w:before="100" w:beforeAutospacing="1" w:after="100" w:afterAutospacing="1" w:line="240" w:lineRule="auto"/>
    </w:pPr>
    <w:rPr>
      <w:rFonts w:ascii="Arial" w:hAnsi="Arial" w:cs="Arial"/>
      <w:color w:val="222222"/>
      <w:sz w:val="18"/>
      <w:szCs w:val="18"/>
    </w:rPr>
  </w:style>
  <w:style w:type="paragraph" w:customStyle="1" w:styleId="debugtags">
    <w:name w:val="debugtags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u w:val="single"/>
    </w:rPr>
  </w:style>
  <w:style w:type="paragraph" w:customStyle="1" w:styleId="hlink">
    <w:name w:val="hlink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222222"/>
      <w:sz w:val="18"/>
      <w:szCs w:val="18"/>
    </w:rPr>
  </w:style>
  <w:style w:type="paragraph" w:customStyle="1" w:styleId="mitem">
    <w:name w:val="mitem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mitemg">
    <w:name w:val="mitemg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ieldset2">
    <w:name w:val="fieldset2"/>
    <w:basedOn w:val="a"/>
    <w:rsid w:val="00DB428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legend2">
    <w:name w:val="legend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vanish/>
      <w:sz w:val="18"/>
      <w:szCs w:val="18"/>
    </w:rPr>
  </w:style>
  <w:style w:type="paragraph" w:customStyle="1" w:styleId="jmcontextmenu">
    <w:name w:val="jm_contextmenu"/>
    <w:basedOn w:val="a"/>
    <w:rsid w:val="00DB4284"/>
    <w:pPr>
      <w:spacing w:before="100" w:beforeAutospacing="1" w:after="100" w:afterAutospacing="1" w:line="240" w:lineRule="atLeast"/>
    </w:pPr>
    <w:rPr>
      <w:rFonts w:ascii="Times New Roman" w:hAnsi="Times New Roman"/>
      <w:vanish/>
      <w:sz w:val="18"/>
      <w:szCs w:val="18"/>
    </w:rPr>
  </w:style>
  <w:style w:type="paragraph" w:customStyle="1" w:styleId="jmmenuitems">
    <w:name w:val="jm_menuitems"/>
    <w:basedOn w:val="a"/>
    <w:rsid w:val="00DB4284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DB428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jmmenusepar">
    <w:name w:val="jm_menusepa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viewclassbody">
    <w:name w:val="viewclassbody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888888"/>
      <w:sz w:val="18"/>
      <w:szCs w:val="18"/>
    </w:rPr>
  </w:style>
  <w:style w:type="paragraph" w:customStyle="1" w:styleId="thelp">
    <w:name w:val="thelp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18"/>
      <w:szCs w:val="18"/>
    </w:rPr>
  </w:style>
  <w:style w:type="paragraph" w:customStyle="1" w:styleId="tgray">
    <w:name w:val="tgray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777777"/>
      <w:sz w:val="18"/>
      <w:szCs w:val="18"/>
    </w:rPr>
  </w:style>
  <w:style w:type="paragraph" w:customStyle="1" w:styleId="tblue">
    <w:name w:val="tblu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003399"/>
      <w:sz w:val="18"/>
      <w:szCs w:val="18"/>
    </w:rPr>
  </w:style>
  <w:style w:type="paragraph" w:customStyle="1" w:styleId="terbg">
    <w:name w:val="terbg"/>
    <w:basedOn w:val="a"/>
    <w:rsid w:val="00DB4284"/>
    <w:pPr>
      <w:shd w:val="clear" w:color="auto" w:fill="FFCCC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er">
    <w:name w:val="t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twrbg">
    <w:name w:val="twrbg"/>
    <w:basedOn w:val="a"/>
    <w:rsid w:val="00DB4284"/>
    <w:pP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wr">
    <w:name w:val="tw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996600"/>
      <w:sz w:val="18"/>
      <w:szCs w:val="18"/>
    </w:rPr>
  </w:style>
  <w:style w:type="paragraph" w:customStyle="1" w:styleId="tok">
    <w:name w:val="tok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009922"/>
      <w:sz w:val="18"/>
      <w:szCs w:val="18"/>
    </w:rPr>
  </w:style>
  <w:style w:type="paragraph" w:customStyle="1" w:styleId="twarn">
    <w:name w:val="twar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tbold">
    <w:name w:val="tbold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tleft">
    <w:name w:val="tleft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tfuture">
    <w:name w:val="tfutur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thidd">
    <w:name w:val="thidd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777777"/>
      <w:sz w:val="18"/>
      <w:szCs w:val="18"/>
    </w:rPr>
  </w:style>
  <w:style w:type="paragraph" w:customStyle="1" w:styleId="lt">
    <w:name w:val="lt"/>
    <w:basedOn w:val="a"/>
    <w:rsid w:val="00DB4284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md">
    <w:name w:val="md"/>
    <w:basedOn w:val="a"/>
    <w:rsid w:val="00DB4284"/>
    <w:pPr>
      <w:shd w:val="clear" w:color="auto" w:fill="E5E5E5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dk">
    <w:name w:val="dk"/>
    <w:basedOn w:val="a"/>
    <w:rsid w:val="00DB4284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b/>
      <w:bCs/>
      <w:color w:val="333333"/>
      <w:sz w:val="18"/>
      <w:szCs w:val="18"/>
    </w:rPr>
  </w:style>
  <w:style w:type="paragraph" w:customStyle="1" w:styleId="config">
    <w:name w:val="config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sitemap">
    <w:name w:val="sitemap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sitemap1">
    <w:name w:val="sitemap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sitemap2">
    <w:name w:val="sitemap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sitemap3">
    <w:name w:val="sitemap3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sitemap4">
    <w:name w:val="sitemap4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paragraph" w:customStyle="1" w:styleId="sitemap5">
    <w:name w:val="sitemap5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p-logo">
    <w:name w:val="p-logo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light">
    <w:name w:val="light"/>
    <w:basedOn w:val="a"/>
    <w:rsid w:val="00DB4284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middle">
    <w:name w:val="middle"/>
    <w:basedOn w:val="a"/>
    <w:rsid w:val="00DB4284"/>
    <w:pPr>
      <w:shd w:val="clear" w:color="auto" w:fill="E5E5E5"/>
      <w:spacing w:before="100" w:beforeAutospacing="1" w:after="100" w:afterAutospacing="1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dark">
    <w:name w:val="dark"/>
    <w:basedOn w:val="a"/>
    <w:rsid w:val="00DB4284"/>
    <w:pP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twolev2">
    <w:name w:val="twolev2"/>
    <w:basedOn w:val="a"/>
    <w:rsid w:val="00DB4284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paragraph" w:customStyle="1" w:styleId="l-layout">
    <w:name w:val="l-layout"/>
    <w:basedOn w:val="a"/>
    <w:rsid w:val="00DB4284"/>
    <w:pPr>
      <w:spacing w:before="105" w:after="105" w:line="240" w:lineRule="auto"/>
    </w:pPr>
    <w:rPr>
      <w:rFonts w:ascii="Times New Roman" w:hAnsi="Times New Roman"/>
      <w:sz w:val="18"/>
      <w:szCs w:val="18"/>
    </w:rPr>
  </w:style>
  <w:style w:type="paragraph" w:customStyle="1" w:styleId="l-bottom">
    <w:name w:val="l-bottom"/>
    <w:basedOn w:val="a"/>
    <w:rsid w:val="00DB4284"/>
    <w:pPr>
      <w:pBdr>
        <w:top w:val="single" w:sz="36" w:space="15" w:color="D1DDD4"/>
      </w:pBdr>
      <w:spacing w:before="150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messstandart">
    <w:name w:val="mess_standart"/>
    <w:basedOn w:val="a"/>
    <w:rsid w:val="00DB4284"/>
    <w:pPr>
      <w:spacing w:before="100" w:beforeAutospacing="1" w:after="225" w:line="240" w:lineRule="auto"/>
    </w:pPr>
    <w:rPr>
      <w:rFonts w:ascii="Times New Roman" w:hAnsi="Times New Roman"/>
      <w:sz w:val="18"/>
      <w:szCs w:val="18"/>
    </w:rPr>
  </w:style>
  <w:style w:type="paragraph" w:customStyle="1" w:styleId="b-auth">
    <w:name w:val="b-auth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-menumain">
    <w:name w:val="b-menumain"/>
    <w:basedOn w:val="a"/>
    <w:rsid w:val="00DB4284"/>
    <w:pPr>
      <w:shd w:val="clear" w:color="auto" w:fill="DCE6DB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11">
    <w:name w:val="Верхний колонтитул1"/>
    <w:basedOn w:val="a"/>
    <w:rsid w:val="00DB4284"/>
    <w:pPr>
      <w:spacing w:after="150" w:line="240" w:lineRule="auto"/>
    </w:pPr>
    <w:rPr>
      <w:rFonts w:ascii="Times New Roman" w:hAnsi="Times New Roman"/>
      <w:b/>
      <w:bCs/>
    </w:rPr>
  </w:style>
  <w:style w:type="paragraph" w:customStyle="1" w:styleId="subheader">
    <w:name w:val="sub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min">
    <w:name w:val="mi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12">
    <w:name w:val="Дата1"/>
    <w:basedOn w:val="a"/>
    <w:rsid w:val="00DB4284"/>
    <w:pPr>
      <w:spacing w:after="45" w:line="240" w:lineRule="auto"/>
    </w:pPr>
    <w:rPr>
      <w:rFonts w:ascii="Times New Roman" w:hAnsi="Times New Roman"/>
      <w:color w:val="3A3A3A"/>
      <w:sz w:val="15"/>
      <w:szCs w:val="15"/>
    </w:rPr>
  </w:style>
  <w:style w:type="paragraph" w:customStyle="1" w:styleId="time">
    <w:name w:val="time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3A3A3A"/>
      <w:sz w:val="15"/>
      <w:szCs w:val="15"/>
    </w:rPr>
  </w:style>
  <w:style w:type="paragraph" w:customStyle="1" w:styleId="tail">
    <w:name w:val="tai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copy">
    <w:name w:val="copy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</w:rPr>
  </w:style>
  <w:style w:type="paragraph" w:customStyle="1" w:styleId="short">
    <w:name w:val="short"/>
    <w:basedOn w:val="a"/>
    <w:rsid w:val="00DB4284"/>
    <w:pPr>
      <w:spacing w:before="45" w:after="90" w:line="240" w:lineRule="auto"/>
    </w:pPr>
    <w:rPr>
      <w:rFonts w:ascii="Times New Roman" w:hAnsi="Times New Roman"/>
      <w:sz w:val="16"/>
      <w:szCs w:val="16"/>
    </w:rPr>
  </w:style>
  <w:style w:type="paragraph" w:customStyle="1" w:styleId="titleheader">
    <w:name w:val="title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B3B3B"/>
      <w:sz w:val="26"/>
      <w:szCs w:val="26"/>
    </w:rPr>
  </w:style>
  <w:style w:type="paragraph" w:customStyle="1" w:styleId="blockheader">
    <w:name w:val="blockheade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B3B3B"/>
      <w:sz w:val="26"/>
      <w:szCs w:val="26"/>
    </w:rPr>
  </w:style>
  <w:style w:type="paragraph" w:customStyle="1" w:styleId="blocktail">
    <w:name w:val="blocktai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191EC4"/>
      <w:sz w:val="17"/>
      <w:szCs w:val="17"/>
    </w:rPr>
  </w:style>
  <w:style w:type="paragraph" w:customStyle="1" w:styleId="menuchilds">
    <w:name w:val="menuchilds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menulocal">
    <w:name w:val="menuloca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191EC4"/>
      <w:sz w:val="18"/>
      <w:szCs w:val="18"/>
    </w:rPr>
  </w:style>
  <w:style w:type="paragraph" w:customStyle="1" w:styleId="menubottom">
    <w:name w:val="menubottom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menutext">
    <w:name w:val="menutext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menuserv">
    <w:name w:val="menuserv"/>
    <w:basedOn w:val="a"/>
    <w:rsid w:val="00DB4284"/>
    <w:pPr>
      <w:shd w:val="clear" w:color="auto" w:fill="688D8D"/>
      <w:spacing w:before="100" w:beforeAutospacing="1" w:after="100" w:afterAutospacing="1" w:line="240" w:lineRule="auto"/>
    </w:pPr>
    <w:rPr>
      <w:rFonts w:ascii="Times New Roman" w:hAnsi="Times New Roman"/>
      <w:color w:val="FFFFFF"/>
      <w:sz w:val="16"/>
      <w:szCs w:val="16"/>
    </w:rPr>
  </w:style>
  <w:style w:type="paragraph" w:customStyle="1" w:styleId="menumain">
    <w:name w:val="menumain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14EB3"/>
      <w:sz w:val="18"/>
      <w:szCs w:val="18"/>
    </w:rPr>
  </w:style>
  <w:style w:type="paragraph" w:customStyle="1" w:styleId="menucur">
    <w:name w:val="menucur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menucur1">
    <w:name w:val="menucur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menucur2">
    <w:name w:val="menucur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menucur3">
    <w:name w:val="menucur3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b-viewtitle">
    <w:name w:val="b-view_title"/>
    <w:basedOn w:val="a"/>
    <w:rsid w:val="00DB428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datestandart">
    <w:name w:val="date_standart"/>
    <w:rsid w:val="00DB4284"/>
    <w:rPr>
      <w:vanish w:val="0"/>
      <w:webHidden w:val="0"/>
      <w:specVanish/>
    </w:rPr>
  </w:style>
  <w:style w:type="character" w:customStyle="1" w:styleId="separator">
    <w:name w:val="separator"/>
    <w:basedOn w:val="a0"/>
    <w:rsid w:val="00DB4284"/>
  </w:style>
  <w:style w:type="character" w:customStyle="1" w:styleId="h-authlogin">
    <w:name w:val="h-auth_login"/>
    <w:rsid w:val="00DB4284"/>
    <w:rPr>
      <w:vanish w:val="0"/>
      <w:webHidden w:val="0"/>
      <w:specVanish/>
    </w:rPr>
  </w:style>
  <w:style w:type="character" w:customStyle="1" w:styleId="authlogin">
    <w:name w:val="auth_login"/>
    <w:rsid w:val="00DB4284"/>
    <w:rPr>
      <w:vanish w:val="0"/>
      <w:webHidden w:val="0"/>
      <w:specVanish/>
    </w:rPr>
  </w:style>
  <w:style w:type="character" w:customStyle="1" w:styleId="h-authpassword">
    <w:name w:val="h-auth_password"/>
    <w:rsid w:val="00DB4284"/>
    <w:rPr>
      <w:vanish w:val="0"/>
      <w:webHidden w:val="0"/>
      <w:specVanish/>
    </w:rPr>
  </w:style>
  <w:style w:type="character" w:customStyle="1" w:styleId="authpassword">
    <w:name w:val="auth_password"/>
    <w:rsid w:val="00DB4284"/>
    <w:rPr>
      <w:vanish w:val="0"/>
      <w:webHidden w:val="0"/>
      <w:specVanish/>
    </w:rPr>
  </w:style>
  <w:style w:type="paragraph" w:customStyle="1" w:styleId="menulocal1">
    <w:name w:val="menulocal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color w:val="191EC4"/>
      <w:sz w:val="18"/>
      <w:szCs w:val="18"/>
    </w:rPr>
  </w:style>
  <w:style w:type="paragraph" w:customStyle="1" w:styleId="l-layout1">
    <w:name w:val="l-layout1"/>
    <w:basedOn w:val="a"/>
    <w:rsid w:val="00DB4284"/>
    <w:pPr>
      <w:spacing w:before="105" w:after="105" w:line="240" w:lineRule="auto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consnormal">
    <w:name w:val="consnormal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odytextindent2">
    <w:name w:val="bodytextindent2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bodytext">
    <w:name w:val="bodytext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r1">
    <w:name w:val="fr1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40">
    <w:name w:val="a4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a30">
    <w:name w:val="a3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100">
    <w:name w:val="10"/>
    <w:basedOn w:val="a"/>
    <w:rsid w:val="00DB428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9019</Words>
  <Characters>51411</Characters>
  <Application>Microsoft Office Word</Application>
  <DocSecurity>0</DocSecurity>
  <Lines>428</Lines>
  <Paragraphs>120</Paragraphs>
  <ScaleCrop>false</ScaleCrop>
  <Company>SPecialiST RePack</Company>
  <LinksUpToDate>false</LinksUpToDate>
  <CharactersWithSpaces>60310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2015-05-17T11:20:00Z</dcterms:created>
  <dcterms:modified xsi:type="dcterms:W3CDTF">2015-05-17T11:22:00Z</dcterms:modified>
</cp:coreProperties>
</file>